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D20" w:rsidRDefault="003A5D20" w:rsidP="003A5D20">
      <w:pPr>
        <w:pStyle w:val="Standard"/>
        <w:jc w:val="center"/>
        <w:rPr>
          <w:rFonts w:eastAsia="Times New Roman" w:cs="Times New Roman"/>
          <w:b/>
          <w:bCs/>
          <w:lang w:eastAsia="hu-HU"/>
        </w:rPr>
      </w:pPr>
      <w:r w:rsidRPr="003A5D20">
        <w:rPr>
          <w:rFonts w:cs="Times New Roman"/>
          <w:b/>
        </w:rPr>
        <w:t xml:space="preserve">6 </w:t>
      </w:r>
      <w:r w:rsidRPr="003A5D20">
        <w:rPr>
          <w:rFonts w:eastAsia="Times New Roman" w:cs="Times New Roman"/>
          <w:b/>
          <w:bCs/>
          <w:lang w:eastAsia="hu-HU"/>
        </w:rPr>
        <w:t>A Déryné Művelődési Központ és Könyvtár B, a „Malom” épülete</w:t>
      </w:r>
    </w:p>
    <w:p w:rsidR="00204F03" w:rsidRPr="00204F03" w:rsidRDefault="00204F03" w:rsidP="003A5D20">
      <w:pPr>
        <w:pStyle w:val="Standard"/>
        <w:jc w:val="center"/>
        <w:rPr>
          <w:rFonts w:eastAsia="Times New Roman" w:cs="Times New Roman"/>
          <w:b/>
          <w:i/>
          <w:lang w:eastAsia="hu-HU"/>
        </w:rPr>
      </w:pPr>
      <w:r w:rsidRPr="00204F03">
        <w:rPr>
          <w:rFonts w:eastAsia="Times New Roman" w:cs="Times New Roman"/>
          <w:b/>
          <w:bCs/>
          <w:i/>
          <w:lang w:eastAsia="hu-HU"/>
        </w:rPr>
        <w:t>Helyi Érték</w:t>
      </w:r>
    </w:p>
    <w:p w:rsidR="00155AC7" w:rsidRDefault="00155AC7"/>
    <w:p w:rsidR="003A5D20" w:rsidRPr="00CE7EB5" w:rsidRDefault="00CE7EB5">
      <w:pPr>
        <w:rPr>
          <w:rFonts w:ascii="Garamond" w:hAnsi="Garamond"/>
          <w:noProof/>
          <w:lang w:eastAsia="hu-HU"/>
        </w:rPr>
      </w:pPr>
      <w:r w:rsidRPr="002A70DC">
        <w:rPr>
          <w:rFonts w:ascii="Garamond" w:hAnsi="Garamond"/>
          <w:noProof/>
          <w:lang w:eastAsia="hu-HU"/>
        </w:rPr>
        <w:drawing>
          <wp:inline distT="0" distB="0" distL="0" distR="0" wp14:anchorId="5FB6A56E" wp14:editId="7CF54885">
            <wp:extent cx="1420268" cy="1920972"/>
            <wp:effectExtent l="0" t="2858" r="6033" b="6032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6679" cy="19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C4043"/>
          <w:lang w:eastAsia="hu-HU"/>
        </w:rPr>
        <w:t xml:space="preserve">  </w:t>
      </w:r>
      <w:r w:rsidR="003A5D20">
        <w:rPr>
          <w:rFonts w:ascii="Helvetica" w:hAnsi="Helvetica" w:cs="Helvetica"/>
          <w:noProof/>
          <w:color w:val="3C4043"/>
          <w:lang w:eastAsia="hu-HU"/>
        </w:rPr>
        <w:drawing>
          <wp:inline distT="0" distB="0" distL="0" distR="0" wp14:anchorId="52E95A70" wp14:editId="5D3F5FD7">
            <wp:extent cx="3374487" cy="2533650"/>
            <wp:effectExtent l="0" t="0" r="0" b="0"/>
            <wp:docPr id="34" name="Kép 34" descr="https://lh3.googleusercontent.com/wloo6MmT0f1ictKHDp7twXDH5GtHUxo0X_qNUlFeIWu6LJeomPoUjkIuwzVRdP8kUNK_jEcQA-4ZHxq_AdE80DTf6gXGwU7Oo2PeIijgiZfdBr466mQVOkJOu2aXnQonKUmzS2MmiZ0=w1212-h91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wloo6MmT0f1ictKHDp7twXDH5GtHUxo0X_qNUlFeIWu6LJeomPoUjkIuwzVRdP8kUNK_jEcQA-4ZHxq_AdE80DTf6gXGwU7Oo2PeIijgiZfdBr466mQVOkJOu2aXnQonKUmzS2MmiZ0=w1212-h910-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5" cy="25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lang w:eastAsia="hu-HU"/>
        </w:rPr>
        <w:t xml:space="preserve">   </w:t>
      </w:r>
    </w:p>
    <w:p w:rsidR="00CE7EB5" w:rsidRPr="004A0E2E" w:rsidRDefault="004A0E2E">
      <w:pPr>
        <w:rPr>
          <w:rFonts w:ascii="Times New Roman" w:hAnsi="Times New Roman" w:cs="Times New Roman"/>
          <w:b/>
          <w:sz w:val="24"/>
          <w:szCs w:val="24"/>
        </w:rPr>
      </w:pPr>
      <w:r w:rsidRPr="004A0E2E">
        <w:rPr>
          <w:rFonts w:ascii="Times New Roman" w:hAnsi="Times New Roman" w:cs="Times New Roman"/>
          <w:b/>
          <w:sz w:val="24"/>
          <w:szCs w:val="24"/>
        </w:rPr>
        <w:t>A régi malom és az átalakítás után új funkciót betöltő Művelődési Központ és Könyvtár</w:t>
      </w:r>
    </w:p>
    <w:p w:rsidR="00CE7EB5" w:rsidRPr="008550CC" w:rsidRDefault="00CE7EB5" w:rsidP="00204F03">
      <w:pPr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50CC">
        <w:rPr>
          <w:rFonts w:ascii="Times New Roman" w:eastAsia="Times New Roman" w:hAnsi="Times New Roman" w:cs="Times New Roman"/>
          <w:sz w:val="24"/>
          <w:szCs w:val="24"/>
        </w:rPr>
        <w:t xml:space="preserve">Az ezernyolcszázkilencvenes évek elején egy vállalkozó szellemű és ezermesteri tehetséggel megáldott ember, </w:t>
      </w:r>
      <w:r w:rsidRPr="008550C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Fehér Pál</w:t>
      </w:r>
      <w:r w:rsidRPr="008550CC">
        <w:rPr>
          <w:rFonts w:ascii="Times New Roman" w:eastAsia="Times New Roman" w:hAnsi="Times New Roman" w:cs="Times New Roman"/>
          <w:sz w:val="24"/>
          <w:szCs w:val="24"/>
        </w:rPr>
        <w:t xml:space="preserve"> gondolt egyet, malmot épít. Az építéshez a téglákat maga verette és égettette, de felhasználta a szomszédos telken lévő, valaha </w:t>
      </w:r>
      <w:proofErr w:type="spellStart"/>
      <w:r w:rsidRPr="008550CC">
        <w:rPr>
          <w:rFonts w:ascii="Times New Roman" w:eastAsia="Times New Roman" w:hAnsi="Times New Roman" w:cs="Times New Roman"/>
          <w:sz w:val="24"/>
          <w:szCs w:val="24"/>
        </w:rPr>
        <w:t>Helmeczy</w:t>
      </w:r>
      <w:proofErr w:type="spellEnd"/>
      <w:r w:rsidRPr="008550CC">
        <w:rPr>
          <w:rFonts w:ascii="Times New Roman" w:eastAsia="Times New Roman" w:hAnsi="Times New Roman" w:cs="Times New Roman"/>
          <w:sz w:val="24"/>
          <w:szCs w:val="24"/>
        </w:rPr>
        <w:t xml:space="preserve"> Mihály kúriájának tégláit is. A malmot 1893-ban helyezték üzembe</w:t>
      </w:r>
      <w:r>
        <w:rPr>
          <w:rFonts w:ascii="Times New Roman" w:eastAsia="Times New Roman" w:hAnsi="Times New Roman" w:cs="Times New Roman"/>
          <w:sz w:val="24"/>
          <w:szCs w:val="24"/>
        </w:rPr>
        <w:t>. Többszöri modernizálás után, az 1960-as években funkcióját ve</w:t>
      </w:r>
      <w:r w:rsidR="004A0E2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ztette, és majdnem lebontották. Azonban egy szerencsés, nyertes pályázat</w:t>
      </w:r>
      <w:r w:rsidR="00492223">
        <w:rPr>
          <w:rFonts w:ascii="Times New Roman" w:eastAsia="Times New Roman" w:hAnsi="Times New Roman" w:cs="Times New Roman"/>
          <w:sz w:val="24"/>
          <w:szCs w:val="24"/>
        </w:rPr>
        <w:t xml:space="preserve"> lehetővé tette a teljes rekonstrukciót, és új funkcióval való felruházását: művelődési központ lett belőle, ma a</w:t>
      </w:r>
      <w:r w:rsidR="004A0E2E">
        <w:rPr>
          <w:rFonts w:ascii="Times New Roman" w:eastAsia="Times New Roman" w:hAnsi="Times New Roman" w:cs="Times New Roman"/>
          <w:sz w:val="24"/>
          <w:szCs w:val="24"/>
        </w:rPr>
        <w:t xml:space="preserve"> Déryné Mű</w:t>
      </w:r>
      <w:r w:rsidR="00492223">
        <w:rPr>
          <w:rFonts w:ascii="Times New Roman" w:eastAsia="Times New Roman" w:hAnsi="Times New Roman" w:cs="Times New Roman"/>
          <w:sz w:val="24"/>
          <w:szCs w:val="24"/>
        </w:rPr>
        <w:t xml:space="preserve">velődési Központ és Könyvtár nevet viseli. </w:t>
      </w:r>
      <w:r w:rsidRPr="008550CC">
        <w:rPr>
          <w:rFonts w:ascii="Times New Roman" w:eastAsia="Times New Roman" w:hAnsi="Times New Roman" w:cs="Times New Roman"/>
          <w:sz w:val="24"/>
          <w:szCs w:val="24"/>
        </w:rPr>
        <w:t>Az ünnepélyes átadás 2008. május 1-jén volt, Szili Katalin, az Országgyűlés akkori elnöke jelenlétében.</w:t>
      </w:r>
      <w:bookmarkStart w:id="0" w:name="_GoBack"/>
      <w:bookmarkEnd w:id="0"/>
    </w:p>
    <w:p w:rsidR="00CE7EB5" w:rsidRPr="008550CC" w:rsidRDefault="00CE7EB5" w:rsidP="00204F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50CC">
        <w:rPr>
          <w:rFonts w:ascii="Times New Roman" w:eastAsia="Times New Roman" w:hAnsi="Times New Roman" w:cs="Times New Roman"/>
          <w:sz w:val="24"/>
          <w:szCs w:val="24"/>
        </w:rPr>
        <w:t>Az intézmény szép, mutatós, látványos, falunk egyik legszebb építménye. Földszintjén tágas kiállító termet alakítottak ki, az eredeti gerendázat megtartásával. Mellette iroda, és a hátsó traktusban további előadó, közösségi termek szolgálják a közönséget. Az emeleten helyezkedik el szépen kialakított és célszerűen elrendezett községi könyvtár, előadásokra szintén alkalmas tér kialakításával. A felső szinten talált otthonra a helytörténeti gyűjtemény, amelyet a Törteli Falumúzeum Baráti Kör Egyesület gondoz.</w:t>
      </w:r>
    </w:p>
    <w:p w:rsidR="00CE7EB5" w:rsidRDefault="00CE7EB5" w:rsidP="00204F03">
      <w:pPr>
        <w:spacing w:after="0" w:line="240" w:lineRule="auto"/>
        <w:ind w:firstLine="708"/>
        <w:jc w:val="both"/>
      </w:pPr>
      <w:r w:rsidRPr="008550CC">
        <w:rPr>
          <w:rFonts w:ascii="Times New Roman" w:eastAsia="Times New Roman" w:hAnsi="Times New Roman" w:cs="Times New Roman"/>
          <w:sz w:val="24"/>
          <w:szCs w:val="24"/>
        </w:rPr>
        <w:t xml:space="preserve">Megállapíthatjuk, hogy a </w:t>
      </w:r>
      <w:r>
        <w:rPr>
          <w:rFonts w:ascii="Times New Roman" w:eastAsia="Times New Roman" w:hAnsi="Times New Roman" w:cs="Times New Roman"/>
          <w:sz w:val="24"/>
          <w:szCs w:val="24"/>
        </w:rPr>
        <w:t>közel 130</w:t>
      </w:r>
      <w:r w:rsidRPr="008550CC">
        <w:rPr>
          <w:rFonts w:ascii="Times New Roman" w:eastAsia="Times New Roman" w:hAnsi="Times New Roman" w:cs="Times New Roman"/>
          <w:sz w:val="24"/>
          <w:szCs w:val="24"/>
        </w:rPr>
        <w:t xml:space="preserve"> éves épület megújulva, új funkciót betöltve, de a régi szellemiséget megtartva, </w:t>
      </w:r>
      <w:r w:rsidR="00492223">
        <w:rPr>
          <w:rFonts w:ascii="Times New Roman" w:eastAsia="Times New Roman" w:hAnsi="Times New Roman" w:cs="Times New Roman"/>
          <w:sz w:val="24"/>
          <w:szCs w:val="24"/>
        </w:rPr>
        <w:t xml:space="preserve">a községi könyvtárnak és a Törteli Falumúzeum gyűjteményének is helyet adva </w:t>
      </w:r>
      <w:r w:rsidRPr="008550CC">
        <w:rPr>
          <w:rFonts w:ascii="Times New Roman" w:eastAsia="Times New Roman" w:hAnsi="Times New Roman" w:cs="Times New Roman"/>
          <w:sz w:val="24"/>
          <w:szCs w:val="24"/>
        </w:rPr>
        <w:t>hasznosan szolgálja községünk népét.</w:t>
      </w:r>
      <w:r w:rsidR="00492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2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Kulturális programok, kiállítások, fesztiválok és egyéb előadások, közösségi események kicsiknek és nagyoknak tarkítják a lakosság életét. </w:t>
      </w:r>
      <w:r w:rsidRPr="008550CC">
        <w:rPr>
          <w:rFonts w:ascii="Times New Roman" w:eastAsia="Times New Roman" w:hAnsi="Times New Roman" w:cs="Times New Roman"/>
          <w:sz w:val="24"/>
          <w:szCs w:val="24"/>
          <w:lang w:eastAsia="hu-HU"/>
        </w:rPr>
        <w:t>Mint ahogy a múltban a testi kenyér lisztjével szolgálta a falu, a környék népét, most a szellemi építkezést szolgálja a kultúra széles spektrumának otthonaként. Az épület belső szerkezete megőrizte az eredeti belsőépítészeti stílust, maga az épület külsőleg nem változott, de az új funkcióhoz modern, fedett előcsarnokot valósított meg az építész. A „Malom” ily módon a község legszebb és legmodernebb, nélkülözhetetlen kulturális funkciót betöltő, ugyanakkor helyi</w:t>
      </w:r>
      <w:r w:rsidR="0054763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értéket és</w:t>
      </w:r>
      <w:r w:rsidRPr="008550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védettséget élvező, egyik legpatinásabb középülete. </w:t>
      </w:r>
    </w:p>
    <w:sectPr w:rsidR="00CE7EB5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20"/>
    <w:rsid w:val="00155AC7"/>
    <w:rsid w:val="00204F03"/>
    <w:rsid w:val="003A5D20"/>
    <w:rsid w:val="00492223"/>
    <w:rsid w:val="004A0E2E"/>
    <w:rsid w:val="004E6C81"/>
    <w:rsid w:val="00547635"/>
    <w:rsid w:val="0098532C"/>
    <w:rsid w:val="00C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C49F5-6B9E-4F85-83AD-C692A202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3A5D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291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2021-10-22T10:59:00Z</dcterms:created>
  <dcterms:modified xsi:type="dcterms:W3CDTF">2021-10-25T06:31:00Z</dcterms:modified>
</cp:coreProperties>
</file>