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5F4" w:rsidRDefault="00413055" w:rsidP="00413055">
      <w:pPr>
        <w:jc w:val="center"/>
        <w:rPr>
          <w:rFonts w:ascii="Garamond" w:hAnsi="Garamond" w:cs="Times New Roman"/>
          <w:b/>
          <w:sz w:val="32"/>
          <w:szCs w:val="32"/>
        </w:rPr>
      </w:pPr>
      <w:bookmarkStart w:id="0" w:name="_GoBack"/>
      <w:bookmarkEnd w:id="0"/>
      <w:r w:rsidRPr="00413055">
        <w:rPr>
          <w:rFonts w:ascii="Garamond" w:hAnsi="Garamond" w:cs="Times New Roman"/>
          <w:b/>
          <w:sz w:val="32"/>
          <w:szCs w:val="32"/>
        </w:rPr>
        <w:t>Újabb adatok a hun áldozati üstről</w:t>
      </w:r>
    </w:p>
    <w:p w:rsidR="00C90936" w:rsidRDefault="00413055" w:rsidP="00413055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Törtel jelképe és legbecsesebb történelmi emléke, a h</w:t>
      </w:r>
      <w:r w:rsidR="0059010C">
        <w:rPr>
          <w:rFonts w:ascii="Garamond" w:hAnsi="Garamond" w:cs="Times New Roman"/>
          <w:sz w:val="24"/>
          <w:szCs w:val="24"/>
        </w:rPr>
        <w:t>un áldozati üst lelőhelye a köztudatban a Cza</w:t>
      </w:r>
      <w:r>
        <w:rPr>
          <w:rFonts w:ascii="Garamond" w:hAnsi="Garamond" w:cs="Times New Roman"/>
          <w:sz w:val="24"/>
          <w:szCs w:val="24"/>
        </w:rPr>
        <w:t xml:space="preserve">kó halom környéke, de ezt korábbi irodalmi kutatásaink és </w:t>
      </w:r>
      <w:proofErr w:type="spellStart"/>
      <w:r>
        <w:rPr>
          <w:rFonts w:ascii="Garamond" w:hAnsi="Garamond" w:cs="Times New Roman"/>
          <w:sz w:val="24"/>
          <w:szCs w:val="24"/>
        </w:rPr>
        <w:t>georadaros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feltárásaink alapján kétségbe vontuk. Több jel is arra irányult, hogy nem a Czakó halom környéke, h</w:t>
      </w:r>
      <w:r w:rsidR="00CE7492">
        <w:rPr>
          <w:rFonts w:ascii="Garamond" w:hAnsi="Garamond" w:cs="Times New Roman"/>
          <w:sz w:val="24"/>
          <w:szCs w:val="24"/>
        </w:rPr>
        <w:t xml:space="preserve">anem inkább a közelben lévő Mák </w:t>
      </w:r>
      <w:r>
        <w:rPr>
          <w:rFonts w:ascii="Garamond" w:hAnsi="Garamond" w:cs="Times New Roman"/>
          <w:sz w:val="24"/>
          <w:szCs w:val="24"/>
        </w:rPr>
        <w:t xml:space="preserve">halom lehetett az üst feltalálási helye 1869-ben. Ezért a múlt években részletes </w:t>
      </w:r>
      <w:proofErr w:type="spellStart"/>
      <w:r>
        <w:rPr>
          <w:rFonts w:ascii="Garamond" w:hAnsi="Garamond" w:cs="Times New Roman"/>
          <w:sz w:val="24"/>
          <w:szCs w:val="24"/>
        </w:rPr>
        <w:t>georadaros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felmérést végeztünk ezeken a helyeken, amelyről a Törteli Híradó </w:t>
      </w:r>
      <w:r w:rsidR="00C90936">
        <w:rPr>
          <w:rFonts w:ascii="Garamond" w:hAnsi="Garamond" w:cs="Times New Roman"/>
          <w:sz w:val="24"/>
          <w:szCs w:val="24"/>
        </w:rPr>
        <w:t xml:space="preserve">(TH) </w:t>
      </w:r>
      <w:r>
        <w:rPr>
          <w:rFonts w:ascii="Garamond" w:hAnsi="Garamond" w:cs="Times New Roman"/>
          <w:sz w:val="24"/>
          <w:szCs w:val="24"/>
        </w:rPr>
        <w:t xml:space="preserve">hasábjain (1) és </w:t>
      </w:r>
      <w:r w:rsidRPr="0059010C">
        <w:rPr>
          <w:rFonts w:ascii="Garamond" w:hAnsi="Garamond" w:cs="Times New Roman"/>
          <w:i/>
          <w:sz w:val="24"/>
          <w:szCs w:val="24"/>
        </w:rPr>
        <w:t xml:space="preserve">a Mi falunk, Törtel </w:t>
      </w:r>
      <w:r>
        <w:rPr>
          <w:rFonts w:ascii="Garamond" w:hAnsi="Garamond" w:cs="Times New Roman"/>
          <w:sz w:val="24"/>
          <w:szCs w:val="24"/>
        </w:rPr>
        <w:t>c. könyv lapjain be is számoltunk (2).</w:t>
      </w:r>
    </w:p>
    <w:p w:rsidR="000C6191" w:rsidRDefault="00C90936" w:rsidP="00413055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ab/>
        <w:t>A II. Törteli Történelmi Konferencia (2014. szeptember 20</w:t>
      </w:r>
      <w:proofErr w:type="gramStart"/>
      <w:r>
        <w:rPr>
          <w:rFonts w:ascii="Garamond" w:hAnsi="Garamond" w:cs="Times New Roman"/>
          <w:sz w:val="24"/>
          <w:szCs w:val="24"/>
        </w:rPr>
        <w:t>.</w:t>
      </w:r>
      <w:r w:rsidR="00900478">
        <w:rPr>
          <w:rFonts w:ascii="Garamond" w:hAnsi="Garamond" w:cs="Times New Roman"/>
          <w:sz w:val="24"/>
          <w:szCs w:val="24"/>
        </w:rPr>
        <w:t>,</w:t>
      </w:r>
      <w:proofErr w:type="gramEnd"/>
      <w:r w:rsidR="00900478">
        <w:rPr>
          <w:rFonts w:ascii="Garamond" w:hAnsi="Garamond" w:cs="Times New Roman"/>
          <w:sz w:val="24"/>
          <w:szCs w:val="24"/>
        </w:rPr>
        <w:t xml:space="preserve"> „</w:t>
      </w:r>
      <w:r w:rsidR="00900478" w:rsidRPr="00900478">
        <w:rPr>
          <w:rFonts w:ascii="Garamond" w:hAnsi="Garamond" w:cs="Times New Roman"/>
          <w:i/>
          <w:sz w:val="24"/>
          <w:szCs w:val="24"/>
        </w:rPr>
        <w:t>Hun leletek –magyar őstörténet</w:t>
      </w:r>
      <w:r w:rsidR="00900478">
        <w:rPr>
          <w:rFonts w:ascii="Garamond" w:hAnsi="Garamond" w:cs="Times New Roman"/>
          <w:sz w:val="24"/>
          <w:szCs w:val="24"/>
        </w:rPr>
        <w:t>”</w:t>
      </w:r>
      <w:r>
        <w:rPr>
          <w:rFonts w:ascii="Garamond" w:hAnsi="Garamond" w:cs="Times New Roman"/>
          <w:sz w:val="24"/>
          <w:szCs w:val="24"/>
        </w:rPr>
        <w:t>)</w:t>
      </w:r>
      <w:r w:rsidR="00900478">
        <w:rPr>
          <w:rFonts w:ascii="Garamond" w:hAnsi="Garamond" w:cs="Times New Roman"/>
          <w:sz w:val="24"/>
          <w:szCs w:val="24"/>
        </w:rPr>
        <w:t xml:space="preserve"> anyagából szerkesztett könyvben</w:t>
      </w:r>
      <w:r w:rsidR="00417FA8">
        <w:rPr>
          <w:rFonts w:ascii="Garamond" w:hAnsi="Garamond" w:cs="Times New Roman"/>
          <w:sz w:val="24"/>
          <w:szCs w:val="24"/>
        </w:rPr>
        <w:t xml:space="preserve"> megjelent</w:t>
      </w:r>
      <w:r w:rsidR="00900478">
        <w:rPr>
          <w:rFonts w:ascii="Garamond" w:hAnsi="Garamond" w:cs="Times New Roman"/>
          <w:sz w:val="24"/>
          <w:szCs w:val="24"/>
        </w:rPr>
        <w:t xml:space="preserve"> egy</w:t>
      </w:r>
      <w:r w:rsidR="00417FA8">
        <w:rPr>
          <w:rFonts w:ascii="Garamond" w:hAnsi="Garamond" w:cs="Times New Roman"/>
          <w:sz w:val="24"/>
          <w:szCs w:val="24"/>
        </w:rPr>
        <w:t>,</w:t>
      </w:r>
      <w:r w:rsidR="00900478">
        <w:rPr>
          <w:rFonts w:ascii="Garamond" w:hAnsi="Garamond" w:cs="Times New Roman"/>
          <w:sz w:val="24"/>
          <w:szCs w:val="24"/>
        </w:rPr>
        <w:t xml:space="preserve"> a Konferencián előadásként el nem hangzott anyag, amely újabb adatokat szolgáltat az üst megtalálási helyéről (3). 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="003601A3">
        <w:rPr>
          <w:rFonts w:ascii="Garamond" w:hAnsi="Garamond" w:cs="Times New Roman"/>
          <w:sz w:val="24"/>
          <w:szCs w:val="24"/>
        </w:rPr>
        <w:t xml:space="preserve">Eszerint a kor neves régésze, </w:t>
      </w:r>
      <w:proofErr w:type="spellStart"/>
      <w:r w:rsidR="003601A3">
        <w:rPr>
          <w:rFonts w:ascii="Garamond" w:hAnsi="Garamond" w:cs="Times New Roman"/>
          <w:sz w:val="24"/>
          <w:szCs w:val="24"/>
        </w:rPr>
        <w:t>Rómer</w:t>
      </w:r>
      <w:proofErr w:type="spellEnd"/>
      <w:r w:rsidR="003601A3">
        <w:rPr>
          <w:rFonts w:ascii="Garamond" w:hAnsi="Garamond" w:cs="Times New Roman"/>
          <w:sz w:val="24"/>
          <w:szCs w:val="24"/>
        </w:rPr>
        <w:t xml:space="preserve"> Flóris megbízásából a Magyar Nemzeti Múzeum fiatal gyakornoka,</w:t>
      </w:r>
      <w:r w:rsidR="0059010C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3601A3">
        <w:rPr>
          <w:rFonts w:ascii="Garamond" w:hAnsi="Garamond" w:cs="Times New Roman"/>
          <w:sz w:val="24"/>
          <w:szCs w:val="24"/>
        </w:rPr>
        <w:t>Csetneki</w:t>
      </w:r>
      <w:proofErr w:type="spellEnd"/>
      <w:r w:rsidR="003601A3">
        <w:rPr>
          <w:rFonts w:ascii="Garamond" w:hAnsi="Garamond" w:cs="Times New Roman"/>
          <w:sz w:val="24"/>
          <w:szCs w:val="24"/>
        </w:rPr>
        <w:t xml:space="preserve"> Jelenik Elek 1876-ban Tószegen végzett ásatásokat, de önszorgalomból a környéket is bejárta. Így jutott el Törtelre is. Nagy szerencséjére (és </w:t>
      </w:r>
      <w:r w:rsidR="00D903F0">
        <w:rPr>
          <w:rFonts w:ascii="Garamond" w:hAnsi="Garamond" w:cs="Times New Roman"/>
          <w:sz w:val="24"/>
          <w:szCs w:val="24"/>
        </w:rPr>
        <w:t xml:space="preserve">remélhetőleg </w:t>
      </w:r>
      <w:r w:rsidR="003601A3">
        <w:rPr>
          <w:rFonts w:ascii="Garamond" w:hAnsi="Garamond" w:cs="Times New Roman"/>
          <w:sz w:val="24"/>
          <w:szCs w:val="24"/>
        </w:rPr>
        <w:t xml:space="preserve">szerencsénkre) a Czakó halom környékén, találkozott Thurzó Ignác </w:t>
      </w:r>
      <w:r w:rsidR="00D903F0">
        <w:rPr>
          <w:rFonts w:ascii="Garamond" w:hAnsi="Garamond" w:cs="Times New Roman"/>
          <w:sz w:val="24"/>
          <w:szCs w:val="24"/>
        </w:rPr>
        <w:t xml:space="preserve">(a birtok tulajdonosa) </w:t>
      </w:r>
      <w:r w:rsidR="003601A3">
        <w:rPr>
          <w:rFonts w:ascii="Garamond" w:hAnsi="Garamond" w:cs="Times New Roman"/>
          <w:sz w:val="24"/>
          <w:szCs w:val="24"/>
        </w:rPr>
        <w:t xml:space="preserve">egyik </w:t>
      </w:r>
      <w:r w:rsidR="0070339F">
        <w:rPr>
          <w:rFonts w:ascii="Garamond" w:hAnsi="Garamond" w:cs="Times New Roman"/>
          <w:sz w:val="24"/>
          <w:szCs w:val="24"/>
        </w:rPr>
        <w:t>munkásával</w:t>
      </w:r>
      <w:r w:rsidR="003601A3">
        <w:rPr>
          <w:rFonts w:ascii="Garamond" w:hAnsi="Garamond" w:cs="Times New Roman"/>
          <w:sz w:val="24"/>
          <w:szCs w:val="24"/>
        </w:rPr>
        <w:t xml:space="preserve">, aki jelen volt </w:t>
      </w:r>
      <w:r w:rsidR="00D903F0">
        <w:rPr>
          <w:rFonts w:ascii="Garamond" w:hAnsi="Garamond" w:cs="Times New Roman"/>
          <w:sz w:val="24"/>
          <w:szCs w:val="24"/>
        </w:rPr>
        <w:t xml:space="preserve">az üst megtalálásánál. Erről az eseményről </w:t>
      </w:r>
      <w:r w:rsidR="00BA7836">
        <w:rPr>
          <w:rFonts w:ascii="Garamond" w:hAnsi="Garamond" w:cs="Times New Roman"/>
          <w:sz w:val="24"/>
          <w:szCs w:val="24"/>
        </w:rPr>
        <w:t>1876. június 25-én keltezett leve</w:t>
      </w:r>
      <w:r w:rsidR="00D903F0">
        <w:rPr>
          <w:rFonts w:ascii="Garamond" w:hAnsi="Garamond" w:cs="Times New Roman"/>
          <w:sz w:val="24"/>
          <w:szCs w:val="24"/>
        </w:rPr>
        <w:t>l</w:t>
      </w:r>
      <w:r w:rsidR="00BA7836">
        <w:rPr>
          <w:rFonts w:ascii="Garamond" w:hAnsi="Garamond" w:cs="Times New Roman"/>
          <w:sz w:val="24"/>
          <w:szCs w:val="24"/>
        </w:rPr>
        <w:t xml:space="preserve">ében </w:t>
      </w:r>
      <w:proofErr w:type="spellStart"/>
      <w:r w:rsidR="00BA7836">
        <w:rPr>
          <w:rFonts w:ascii="Garamond" w:hAnsi="Garamond" w:cs="Times New Roman"/>
          <w:sz w:val="24"/>
          <w:szCs w:val="24"/>
        </w:rPr>
        <w:t>eképpen</w:t>
      </w:r>
      <w:proofErr w:type="spellEnd"/>
      <w:r w:rsidR="00D903F0">
        <w:rPr>
          <w:rFonts w:ascii="Garamond" w:hAnsi="Garamond" w:cs="Times New Roman"/>
          <w:sz w:val="24"/>
          <w:szCs w:val="24"/>
        </w:rPr>
        <w:t xml:space="preserve"> számolt be </w:t>
      </w:r>
      <w:proofErr w:type="spellStart"/>
      <w:r w:rsidR="00D903F0">
        <w:rPr>
          <w:rFonts w:ascii="Garamond" w:hAnsi="Garamond" w:cs="Times New Roman"/>
          <w:sz w:val="24"/>
          <w:szCs w:val="24"/>
        </w:rPr>
        <w:t>Rómer</w:t>
      </w:r>
      <w:proofErr w:type="spellEnd"/>
      <w:r w:rsidR="00D903F0">
        <w:rPr>
          <w:rFonts w:ascii="Garamond" w:hAnsi="Garamond" w:cs="Times New Roman"/>
          <w:sz w:val="24"/>
          <w:szCs w:val="24"/>
        </w:rPr>
        <w:t xml:space="preserve"> Flórisnak</w:t>
      </w:r>
      <w:r w:rsidR="00BA7836">
        <w:rPr>
          <w:rFonts w:ascii="Garamond" w:hAnsi="Garamond" w:cs="Times New Roman"/>
          <w:sz w:val="24"/>
          <w:szCs w:val="24"/>
        </w:rPr>
        <w:t>:</w:t>
      </w:r>
      <w:r w:rsidR="000C6191">
        <w:rPr>
          <w:rFonts w:ascii="Garamond" w:hAnsi="Garamond" w:cs="Times New Roman"/>
          <w:sz w:val="24"/>
          <w:szCs w:val="24"/>
        </w:rPr>
        <w:t xml:space="preserve"> </w:t>
      </w:r>
    </w:p>
    <w:p w:rsidR="000C6191" w:rsidRDefault="000C6191" w:rsidP="00413055">
      <w:pPr>
        <w:jc w:val="both"/>
        <w:rPr>
          <w:rFonts w:ascii="Garamond" w:hAnsi="Garamond" w:cs="Times New Roman"/>
          <w:sz w:val="24"/>
          <w:szCs w:val="24"/>
        </w:rPr>
      </w:pPr>
      <w:r w:rsidRPr="000C6191">
        <w:rPr>
          <w:rFonts w:ascii="Garamond" w:hAnsi="Garamond" w:cs="Times New Roman"/>
          <w:i/>
          <w:sz w:val="24"/>
          <w:szCs w:val="24"/>
        </w:rPr>
        <w:t>„</w:t>
      </w:r>
      <w:proofErr w:type="gramStart"/>
      <w:r w:rsidRPr="000C6191">
        <w:rPr>
          <w:rFonts w:ascii="Garamond" w:hAnsi="Garamond" w:cs="Times New Roman"/>
          <w:i/>
          <w:sz w:val="24"/>
          <w:szCs w:val="24"/>
        </w:rPr>
        <w:t>…a</w:t>
      </w:r>
      <w:proofErr w:type="gramEnd"/>
      <w:r w:rsidRPr="000C6191">
        <w:rPr>
          <w:rFonts w:ascii="Garamond" w:hAnsi="Garamond" w:cs="Times New Roman"/>
          <w:i/>
          <w:sz w:val="24"/>
          <w:szCs w:val="24"/>
        </w:rPr>
        <w:t xml:space="preserve"> Törtel-cakói bronzedényhez több adatot kaptam egy embertől, ki akkor Thurzónál szolgált midőn annak földén az edényt találták, sőt egyike volt azon munkásoknak,  a kik azt kiásták. Ennek vezetése után megfordultam a lelet helyén is…</w:t>
      </w:r>
      <w:r>
        <w:rPr>
          <w:rFonts w:ascii="Garamond" w:hAnsi="Garamond" w:cs="Times New Roman"/>
          <w:sz w:val="24"/>
          <w:szCs w:val="24"/>
        </w:rPr>
        <w:t>”</w:t>
      </w:r>
    </w:p>
    <w:p w:rsidR="00413055" w:rsidRDefault="000C6191" w:rsidP="00417FA8">
      <w:pPr>
        <w:ind w:firstLine="708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Ezután pontos leírást kapunk a helyre</w:t>
      </w:r>
      <w:r w:rsidR="00CE7492">
        <w:rPr>
          <w:rFonts w:ascii="Garamond" w:hAnsi="Garamond" w:cs="Times New Roman"/>
          <w:sz w:val="24"/>
          <w:szCs w:val="24"/>
        </w:rPr>
        <w:t xml:space="preserve"> vonatkozólag, ami bizony a Mák </w:t>
      </w:r>
      <w:r>
        <w:rPr>
          <w:rFonts w:ascii="Garamond" w:hAnsi="Garamond" w:cs="Times New Roman"/>
          <w:sz w:val="24"/>
          <w:szCs w:val="24"/>
        </w:rPr>
        <w:t xml:space="preserve">halom közvetlen közelében van. Korábbi </w:t>
      </w:r>
      <w:proofErr w:type="spellStart"/>
      <w:r>
        <w:rPr>
          <w:rFonts w:ascii="Garamond" w:hAnsi="Garamond" w:cs="Times New Roman"/>
          <w:sz w:val="24"/>
          <w:szCs w:val="24"/>
        </w:rPr>
        <w:t>georadarozásunkkal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majdhogynem eltaláltuk!</w:t>
      </w:r>
      <w:r w:rsidR="00D903F0">
        <w:rPr>
          <w:rFonts w:ascii="Garamond" w:hAnsi="Garamond" w:cs="Times New Roman"/>
          <w:sz w:val="24"/>
          <w:szCs w:val="24"/>
        </w:rPr>
        <w:t xml:space="preserve"> </w:t>
      </w:r>
    </w:p>
    <w:p w:rsidR="000C6191" w:rsidRDefault="000C6191" w:rsidP="00413055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ab/>
        <w:t xml:space="preserve">Az új információ birtokában </w:t>
      </w:r>
      <w:r w:rsidR="00FA4461" w:rsidRPr="00FA4461">
        <w:rPr>
          <w:rFonts w:ascii="Garamond" w:hAnsi="Garamond" w:cs="Times New Roman"/>
          <w:sz w:val="24"/>
          <w:szCs w:val="24"/>
        </w:rPr>
        <w:t xml:space="preserve">önkormányzati támogatással </w:t>
      </w:r>
      <w:r>
        <w:rPr>
          <w:rFonts w:ascii="Garamond" w:hAnsi="Garamond" w:cs="Times New Roman"/>
          <w:sz w:val="24"/>
          <w:szCs w:val="24"/>
        </w:rPr>
        <w:t xml:space="preserve">augusztus 25-én terepszemlére indultunk Farkas Gábor és </w:t>
      </w:r>
      <w:r w:rsidR="00FA4461">
        <w:rPr>
          <w:rFonts w:ascii="Garamond" w:hAnsi="Garamond" w:cs="Times New Roman"/>
          <w:sz w:val="24"/>
          <w:szCs w:val="24"/>
        </w:rPr>
        <w:t>Bálint Tibor mezőőrök, valamint Pásztor József társaságában. A helyszínt megtaláltuk, még azonosítható volt a 140 évvel ezelőtt leírt terepi alakzat. Sajnos, a felszínen néhány 30-40 cm mély, aránylag friss gödrö</w:t>
      </w:r>
      <w:r w:rsidR="00D726A1">
        <w:rPr>
          <w:rFonts w:ascii="Garamond" w:hAnsi="Garamond" w:cs="Times New Roman"/>
          <w:sz w:val="24"/>
          <w:szCs w:val="24"/>
        </w:rPr>
        <w:t>t</w:t>
      </w:r>
      <w:r w:rsidR="00FA4461">
        <w:rPr>
          <w:rFonts w:ascii="Garamond" w:hAnsi="Garamond" w:cs="Times New Roman"/>
          <w:sz w:val="24"/>
          <w:szCs w:val="24"/>
        </w:rPr>
        <w:t xml:space="preserve"> is találtunk, ami esetleges „kincskeresésre” utalhat.</w:t>
      </w:r>
    </w:p>
    <w:p w:rsidR="00D726A1" w:rsidRDefault="00D726A1" w:rsidP="00413055">
      <w:pPr>
        <w:jc w:val="both"/>
        <w:rPr>
          <w:rFonts w:ascii="Garamond" w:hAnsi="Garamond" w:cs="Times New Roman"/>
          <w:sz w:val="24"/>
          <w:szCs w:val="24"/>
        </w:rPr>
      </w:pPr>
      <w:r w:rsidRPr="00D726A1">
        <w:rPr>
          <w:rFonts w:ascii="Garamond" w:hAnsi="Garamond" w:cs="Times New Roman"/>
          <w:b/>
          <w:noProof/>
          <w:sz w:val="32"/>
          <w:szCs w:val="32"/>
          <w:lang w:eastAsia="hu-HU"/>
        </w:rPr>
        <w:drawing>
          <wp:inline distT="0" distB="0" distL="0" distR="0" wp14:anchorId="0D333BD3" wp14:editId="018AD5D0">
            <wp:extent cx="2697480" cy="2022287"/>
            <wp:effectExtent l="0" t="0" r="7620" b="0"/>
            <wp:docPr id="4" name="Kép 4" descr="D:\Képek 2016 09 05ig\2016-09-05 Vegyes\DSCN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épek 2016 09 05ig\2016-09-05 Vegyes\DSCN7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4" cy="20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C686801" wp14:editId="5C6ACE1F">
            <wp:extent cx="2872740" cy="2025041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9122" cy="20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A1" w:rsidRDefault="00360C56" w:rsidP="00413055">
      <w:pPr>
        <w:jc w:val="both"/>
        <w:rPr>
          <w:rFonts w:ascii="Garamond" w:hAnsi="Garamond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A6A1C72" wp14:editId="63D22C1C">
            <wp:extent cx="3017520" cy="18147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3419" cy="18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A1" w:rsidRDefault="00D726A1" w:rsidP="00413055">
      <w:pPr>
        <w:jc w:val="both"/>
        <w:rPr>
          <w:rFonts w:ascii="Garamond" w:hAnsi="Garamond" w:cs="Times New Roman"/>
          <w:sz w:val="24"/>
          <w:szCs w:val="24"/>
        </w:rPr>
      </w:pPr>
    </w:p>
    <w:p w:rsidR="00FA4461" w:rsidRDefault="00FA4461" w:rsidP="00413055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ab/>
        <w:t xml:space="preserve">Reményeink és terveink szerint folytatjuk a Mák-halom környékének </w:t>
      </w:r>
      <w:proofErr w:type="spellStart"/>
      <w:r>
        <w:rPr>
          <w:rFonts w:ascii="Garamond" w:hAnsi="Garamond" w:cs="Times New Roman"/>
          <w:sz w:val="24"/>
          <w:szCs w:val="24"/>
        </w:rPr>
        <w:t>georadaros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feltárását, hátha előkerülnének még az üsthöz tartozó darabok, esetleg más korabeli kellékek.</w:t>
      </w:r>
    </w:p>
    <w:p w:rsidR="00C90936" w:rsidRPr="0070339F" w:rsidRDefault="00C90936" w:rsidP="00413055">
      <w:pPr>
        <w:jc w:val="both"/>
        <w:rPr>
          <w:rFonts w:ascii="Garamond" w:hAnsi="Garamond" w:cs="Times New Roman"/>
          <w:b/>
          <w:sz w:val="24"/>
          <w:szCs w:val="24"/>
        </w:rPr>
      </w:pPr>
      <w:r w:rsidRPr="0070339F">
        <w:rPr>
          <w:rFonts w:ascii="Garamond" w:hAnsi="Garamond" w:cs="Times New Roman"/>
          <w:b/>
          <w:sz w:val="24"/>
          <w:szCs w:val="24"/>
        </w:rPr>
        <w:t>Hivatkozások</w:t>
      </w:r>
    </w:p>
    <w:p w:rsidR="00C90936" w:rsidRDefault="00C90936" w:rsidP="00F266DB">
      <w:pPr>
        <w:spacing w:after="0" w:line="240" w:lineRule="auto"/>
        <w:ind w:left="709" w:hanging="709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(1) TH 2014. december, 19-20.; - TH 2012. június 14-15.; TH 2015. január 21-23. oldalak.</w:t>
      </w:r>
    </w:p>
    <w:p w:rsidR="00C90936" w:rsidRDefault="00417FA8" w:rsidP="00F266DB">
      <w:pPr>
        <w:spacing w:after="0" w:line="240" w:lineRule="auto"/>
        <w:ind w:left="709" w:hanging="709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(2) A mi falunk, Törtel.</w:t>
      </w:r>
      <w:r w:rsidR="00C90936">
        <w:rPr>
          <w:rFonts w:ascii="Garamond" w:hAnsi="Garamond" w:cs="Times New Roman"/>
          <w:sz w:val="24"/>
          <w:szCs w:val="24"/>
        </w:rPr>
        <w:t xml:space="preserve"> 108-120. oldalak.</w:t>
      </w:r>
    </w:p>
    <w:p w:rsidR="00413055" w:rsidRDefault="00900478" w:rsidP="00F266DB">
      <w:pPr>
        <w:spacing w:after="0" w:line="240" w:lineRule="auto"/>
        <w:ind w:left="709" w:hanging="709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(3) Prohászka Péter: </w:t>
      </w:r>
      <w:proofErr w:type="spellStart"/>
      <w:r>
        <w:rPr>
          <w:rFonts w:ascii="Garamond" w:hAnsi="Garamond" w:cs="Times New Roman"/>
          <w:sz w:val="24"/>
          <w:szCs w:val="24"/>
        </w:rPr>
        <w:t>Csetneki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Jelenik Elek és a </w:t>
      </w:r>
      <w:proofErr w:type="spellStart"/>
      <w:r>
        <w:rPr>
          <w:rFonts w:ascii="Garamond" w:hAnsi="Garamond" w:cs="Times New Roman"/>
          <w:sz w:val="24"/>
          <w:szCs w:val="24"/>
        </w:rPr>
        <w:t>törtel-czakóhalmi</w:t>
      </w:r>
      <w:proofErr w:type="spellEnd"/>
      <w:r>
        <w:rPr>
          <w:rFonts w:ascii="Garamond" w:hAnsi="Garamond" w:cs="Times New Roman"/>
          <w:sz w:val="24"/>
          <w:szCs w:val="24"/>
        </w:rPr>
        <w:t xml:space="preserve"> üst.  </w:t>
      </w:r>
      <w:proofErr w:type="spellStart"/>
      <w:r w:rsidRPr="00900478">
        <w:rPr>
          <w:rFonts w:ascii="Garamond" w:hAnsi="Garamond" w:cs="Times New Roman"/>
          <w:i/>
          <w:sz w:val="24"/>
          <w:szCs w:val="24"/>
        </w:rPr>
        <w:t>In</w:t>
      </w:r>
      <w:proofErr w:type="spellEnd"/>
      <w:r w:rsidRPr="00900478">
        <w:rPr>
          <w:rFonts w:ascii="Garamond" w:hAnsi="Garamond" w:cs="Times New Roman"/>
          <w:i/>
          <w:sz w:val="24"/>
          <w:szCs w:val="24"/>
        </w:rPr>
        <w:t>:</w:t>
      </w:r>
      <w:r>
        <w:rPr>
          <w:rFonts w:ascii="Garamond" w:hAnsi="Garamond" w:cs="Times New Roman"/>
          <w:sz w:val="24"/>
          <w:szCs w:val="24"/>
        </w:rPr>
        <w:t xml:space="preserve"> Fehér Bence –Galambos István (szerk.): Hunok a történelemben és a hagyományokban. TITE Könyvek 9. Budapest, 2015. pp. 97-109.</w:t>
      </w:r>
    </w:p>
    <w:p w:rsidR="00EF1BD5" w:rsidRDefault="00EF1BD5" w:rsidP="00417FA8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EF1BD5" w:rsidRDefault="00EF1BD5" w:rsidP="00417FA8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EF1BD5" w:rsidRDefault="00EF1BD5" w:rsidP="00417FA8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  <w:t>Dr. Erdei László</w:t>
      </w:r>
    </w:p>
    <w:p w:rsidR="00964295" w:rsidRDefault="00EF1BD5" w:rsidP="00964295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ab/>
      </w:r>
      <w:r w:rsidR="00964295">
        <w:rPr>
          <w:rFonts w:ascii="Garamond" w:hAnsi="Garamond" w:cs="Times New Roman"/>
          <w:sz w:val="24"/>
          <w:szCs w:val="24"/>
        </w:rPr>
        <w:tab/>
      </w:r>
      <w:r>
        <w:rPr>
          <w:rFonts w:ascii="Garamond" w:hAnsi="Garamond" w:cs="Times New Roman"/>
          <w:sz w:val="24"/>
          <w:szCs w:val="24"/>
        </w:rPr>
        <w:t>Törteli Falumúzeum Baráti Kör Egyesület</w:t>
      </w:r>
    </w:p>
    <w:p w:rsidR="00413055" w:rsidRPr="00964295" w:rsidRDefault="00360C56" w:rsidP="00964295">
      <w:pPr>
        <w:spacing w:after="0" w:line="240" w:lineRule="auto"/>
        <w:ind w:left="4248" w:firstLine="708"/>
        <w:jc w:val="both"/>
        <w:rPr>
          <w:rFonts w:ascii="Garamond" w:hAnsi="Garamond" w:cs="Times New Roman"/>
          <w:sz w:val="24"/>
          <w:szCs w:val="24"/>
        </w:rPr>
      </w:pPr>
      <w:r w:rsidRPr="00964295">
        <w:rPr>
          <w:rFonts w:ascii="Garamond" w:hAnsi="Garamond" w:cs="Times New Roman"/>
          <w:sz w:val="24"/>
          <w:szCs w:val="24"/>
        </w:rPr>
        <w:t>Fotók: Pásztor József, Dr. Erdei László</w:t>
      </w:r>
    </w:p>
    <w:p w:rsidR="00D726A1" w:rsidRDefault="00D726A1" w:rsidP="00413055">
      <w:pPr>
        <w:jc w:val="center"/>
        <w:rPr>
          <w:rFonts w:ascii="Garamond" w:hAnsi="Garamond" w:cs="Times New Roman"/>
          <w:b/>
          <w:sz w:val="32"/>
          <w:szCs w:val="32"/>
        </w:rPr>
      </w:pPr>
    </w:p>
    <w:sectPr w:rsidR="00D72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55"/>
    <w:rsid w:val="000C11E8"/>
    <w:rsid w:val="000C6191"/>
    <w:rsid w:val="003601A3"/>
    <w:rsid w:val="00360C56"/>
    <w:rsid w:val="00413055"/>
    <w:rsid w:val="00417FA8"/>
    <w:rsid w:val="0059010C"/>
    <w:rsid w:val="0070339F"/>
    <w:rsid w:val="00900478"/>
    <w:rsid w:val="00964295"/>
    <w:rsid w:val="00AF7F31"/>
    <w:rsid w:val="00BA7836"/>
    <w:rsid w:val="00C90936"/>
    <w:rsid w:val="00CE7492"/>
    <w:rsid w:val="00CF15F4"/>
    <w:rsid w:val="00D726A1"/>
    <w:rsid w:val="00D903F0"/>
    <w:rsid w:val="00EF1BD5"/>
    <w:rsid w:val="00F266DB"/>
    <w:rsid w:val="00FA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A0FA7-701C-4F51-A8C3-6E7C395B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8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6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B2B2B2"/>
                            <w:left w:val="single" w:sz="6" w:space="2" w:color="B2B2B2"/>
                            <w:bottom w:val="single" w:sz="6" w:space="2" w:color="B2B2B2"/>
                            <w:right w:val="single" w:sz="6" w:space="2" w:color="B2B2B2"/>
                          </w:divBdr>
                          <w:divsChild>
                            <w:div w:id="152528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6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45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73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6" w:space="0" w:color="DD7777"/>
                                                <w:left w:val="single" w:sz="6" w:space="0" w:color="DD7777"/>
                                                <w:bottom w:val="single" w:sz="6" w:space="0" w:color="DD7777"/>
                                                <w:right w:val="single" w:sz="6" w:space="0" w:color="DD7777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2397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2018-10-16T05:40:00Z</dcterms:created>
  <dcterms:modified xsi:type="dcterms:W3CDTF">2018-10-16T05:40:00Z</dcterms:modified>
</cp:coreProperties>
</file>