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6" w:rsidRPr="00C96C26" w:rsidRDefault="00162FB6" w:rsidP="00162FB6">
      <w:pPr>
        <w:ind w:right="-2"/>
        <w:jc w:val="center"/>
      </w:pPr>
      <w:r w:rsidRPr="00C96C26">
        <w:rPr>
          <w:b/>
        </w:rPr>
        <w:t>Pályázati felhívás</w:t>
      </w:r>
    </w:p>
    <w:p w:rsidR="00162FB6" w:rsidRPr="00C96C26" w:rsidRDefault="00162FB6" w:rsidP="00162FB6">
      <w:pPr>
        <w:ind w:right="-2"/>
        <w:jc w:val="both"/>
      </w:pPr>
    </w:p>
    <w:p w:rsidR="00162FB6" w:rsidRPr="00C96C26" w:rsidRDefault="00162FB6" w:rsidP="00162FB6">
      <w:pPr>
        <w:ind w:right="-2"/>
        <w:jc w:val="both"/>
        <w:outlineLvl w:val="0"/>
      </w:pPr>
      <w:r w:rsidRPr="00C96C26">
        <w:rPr>
          <w:b/>
        </w:rPr>
        <w:t>A pályázatot meghirdető szerv neve, címe:</w:t>
      </w:r>
      <w:r>
        <w:rPr>
          <w:b/>
        </w:rPr>
        <w:t xml:space="preserve"> </w:t>
      </w:r>
      <w:r w:rsidRPr="00C96C26">
        <w:t>Törtel Község Önkormányzata</w:t>
      </w:r>
    </w:p>
    <w:p w:rsidR="00162FB6" w:rsidRPr="00C96C26" w:rsidRDefault="00162FB6" w:rsidP="00162FB6">
      <w:pPr>
        <w:ind w:right="-2"/>
        <w:jc w:val="both"/>
        <w:outlineLvl w:val="0"/>
      </w:pPr>
      <w:r w:rsidRPr="00C96C26">
        <w:tab/>
      </w:r>
      <w:r w:rsidRPr="00C96C26">
        <w:tab/>
      </w:r>
      <w:r w:rsidRPr="00C96C26">
        <w:tab/>
      </w:r>
      <w:r w:rsidRPr="00C96C26">
        <w:tab/>
      </w:r>
      <w:r w:rsidRPr="00C96C26">
        <w:tab/>
      </w:r>
      <w:r w:rsidRPr="00C96C26">
        <w:tab/>
        <w:t xml:space="preserve">   2747 Törtel, Szent István tér 1.</w:t>
      </w:r>
    </w:p>
    <w:p w:rsidR="00162FB6" w:rsidRPr="00C96C26" w:rsidRDefault="00162FB6" w:rsidP="00162FB6">
      <w:pPr>
        <w:ind w:right="-2"/>
        <w:jc w:val="both"/>
        <w:outlineLvl w:val="0"/>
        <w:rPr>
          <w:b/>
        </w:rPr>
      </w:pPr>
    </w:p>
    <w:p w:rsidR="00162FB6" w:rsidRPr="00C96C26" w:rsidRDefault="00162FB6" w:rsidP="00162FB6">
      <w:pPr>
        <w:ind w:right="-2"/>
        <w:jc w:val="both"/>
        <w:outlineLvl w:val="0"/>
        <w:rPr>
          <w:b/>
        </w:rPr>
      </w:pPr>
      <w:r w:rsidRPr="00C96C26">
        <w:rPr>
          <w:b/>
        </w:rPr>
        <w:t>A munkakör megnevezése:</w:t>
      </w:r>
      <w:r>
        <w:rPr>
          <w:b/>
        </w:rPr>
        <w:t xml:space="preserve"> </w:t>
      </w:r>
      <w:r w:rsidRPr="00C96C26">
        <w:t>Déryné Művelődési Központ és Könyvtár</w:t>
      </w:r>
      <w:r>
        <w:t>i</w:t>
      </w:r>
      <w:r w:rsidRPr="00C96C26">
        <w:t>gazgató (magasabb vezető)</w:t>
      </w:r>
    </w:p>
    <w:p w:rsidR="00162FB6" w:rsidRPr="00C96C26" w:rsidRDefault="00162FB6" w:rsidP="00162FB6">
      <w:pPr>
        <w:ind w:right="-2"/>
        <w:jc w:val="both"/>
      </w:pPr>
    </w:p>
    <w:p w:rsidR="00162FB6" w:rsidRPr="00C96C26" w:rsidRDefault="00162FB6" w:rsidP="00162FB6">
      <w:pPr>
        <w:ind w:right="-2"/>
        <w:jc w:val="both"/>
        <w:outlineLvl w:val="0"/>
      </w:pPr>
      <w:r w:rsidRPr="00C96C26">
        <w:rPr>
          <w:b/>
        </w:rPr>
        <w:t>A munkavégzés helye:</w:t>
      </w:r>
      <w:r>
        <w:rPr>
          <w:b/>
        </w:rPr>
        <w:t xml:space="preserve"> </w:t>
      </w:r>
      <w:r w:rsidRPr="00C96C26">
        <w:t>Pest megye, 2747 Törtel, Dózsa Gy</w:t>
      </w:r>
      <w:r>
        <w:t>örgy</w:t>
      </w:r>
      <w:r w:rsidRPr="00C96C26">
        <w:t xml:space="preserve"> út 19. (</w:t>
      </w:r>
      <w:r>
        <w:t xml:space="preserve">„ </w:t>
      </w:r>
      <w:r w:rsidRPr="00C96C26">
        <w:t>A</w:t>
      </w:r>
      <w:r>
        <w:t xml:space="preserve">” </w:t>
      </w:r>
      <w:r w:rsidRPr="00C96C26">
        <w:t xml:space="preserve">épület), 20-22. (Malom </w:t>
      </w:r>
      <w:r>
        <w:t>„</w:t>
      </w:r>
      <w:r w:rsidRPr="00C96C26">
        <w:t>B</w:t>
      </w:r>
      <w:r>
        <w:t>”</w:t>
      </w:r>
      <w:r w:rsidRPr="00C96C26">
        <w:t xml:space="preserve"> épület)</w:t>
      </w:r>
    </w:p>
    <w:p w:rsidR="00162FB6" w:rsidRPr="00C96C26" w:rsidRDefault="00162FB6" w:rsidP="00162FB6">
      <w:pPr>
        <w:ind w:right="-2"/>
        <w:jc w:val="both"/>
      </w:pPr>
    </w:p>
    <w:p w:rsidR="00162FB6" w:rsidRPr="00C96C26" w:rsidRDefault="00162FB6" w:rsidP="00162FB6">
      <w:r w:rsidRPr="00C96C26">
        <w:rPr>
          <w:rStyle w:val="Kiemels2"/>
          <w:shd w:val="clear" w:color="auto" w:fill="FFFFFF"/>
        </w:rPr>
        <w:t>A jogviszony időtartama:</w:t>
      </w:r>
      <w:r w:rsidRPr="00C96C26">
        <w:br/>
      </w:r>
      <w:r w:rsidRPr="00C96C26">
        <w:br/>
      </w:r>
      <w:r w:rsidRPr="00C96C26">
        <w:rPr>
          <w:shd w:val="clear" w:color="auto" w:fill="FFFFFF"/>
        </w:rPr>
        <w:t>Határozatlan idejű, közalkalmazotti jogviszony.</w:t>
      </w:r>
      <w:r w:rsidRPr="00C96C26">
        <w:br/>
      </w:r>
      <w:r w:rsidRPr="00C96C26">
        <w:rPr>
          <w:shd w:val="clear" w:color="auto" w:fill="FFFFFF"/>
        </w:rPr>
        <w:t>                        </w:t>
      </w:r>
      <w:r w:rsidRPr="00C96C26">
        <w:br/>
      </w:r>
      <w:r w:rsidRPr="00C96C26">
        <w:rPr>
          <w:rStyle w:val="Kiemels2"/>
          <w:shd w:val="clear" w:color="auto" w:fill="FFFFFF"/>
        </w:rPr>
        <w:t>Foglalkoztatás jellege:</w:t>
      </w:r>
      <w:r w:rsidRPr="00C96C26">
        <w:br/>
      </w:r>
      <w:r w:rsidRPr="00C96C26">
        <w:br/>
      </w:r>
      <w:r w:rsidRPr="00C96C26">
        <w:rPr>
          <w:shd w:val="clear" w:color="auto" w:fill="FFFFFF"/>
        </w:rPr>
        <w:t>Teljes munkaidő</w:t>
      </w:r>
      <w:r w:rsidRPr="00C96C26">
        <w:t>.</w:t>
      </w:r>
    </w:p>
    <w:p w:rsidR="00162FB6" w:rsidRPr="00C96C26" w:rsidRDefault="00162FB6" w:rsidP="00162FB6">
      <w:pPr>
        <w:jc w:val="both"/>
      </w:pPr>
    </w:p>
    <w:p w:rsidR="00162FB6" w:rsidRPr="00C96C26" w:rsidRDefault="00162FB6" w:rsidP="00162FB6">
      <w:pPr>
        <w:jc w:val="both"/>
        <w:rPr>
          <w:b/>
        </w:rPr>
      </w:pPr>
      <w:r w:rsidRPr="00C96C26">
        <w:rPr>
          <w:b/>
        </w:rPr>
        <w:t xml:space="preserve">A vezetői megbízás időtartama: </w:t>
      </w:r>
    </w:p>
    <w:p w:rsidR="00162FB6" w:rsidRPr="00C96C26" w:rsidRDefault="00162FB6" w:rsidP="00162FB6">
      <w:pPr>
        <w:jc w:val="both"/>
        <w:rPr>
          <w:b/>
        </w:rPr>
      </w:pPr>
    </w:p>
    <w:p w:rsidR="00162FB6" w:rsidRPr="00C96C26" w:rsidRDefault="00162FB6" w:rsidP="00162FB6">
      <w:pPr>
        <w:jc w:val="both"/>
        <w:rPr>
          <w:b/>
        </w:rPr>
      </w:pPr>
      <w:r w:rsidRPr="00C96C26">
        <w:t>A vezetői megbízás határozott időre, 5 év</w:t>
      </w:r>
      <w:r>
        <w:t>re</w:t>
      </w:r>
      <w:r w:rsidRPr="00C96C26">
        <w:t xml:space="preserve"> szól.</w:t>
      </w:r>
    </w:p>
    <w:p w:rsidR="00162FB6" w:rsidRPr="00C96C26" w:rsidRDefault="00162FB6" w:rsidP="00162FB6">
      <w:pPr>
        <w:jc w:val="both"/>
        <w:rPr>
          <w:rStyle w:val="Kiemels2"/>
          <w:shd w:val="clear" w:color="auto" w:fill="FFFFFF"/>
        </w:rPr>
      </w:pPr>
      <w:r w:rsidRPr="00C96C26">
        <w:br/>
      </w:r>
      <w:r w:rsidRPr="00C96C26">
        <w:rPr>
          <w:rStyle w:val="Kiemels2"/>
          <w:shd w:val="clear" w:color="auto" w:fill="FFFFFF"/>
        </w:rPr>
        <w:t>A munkakörbe tartozó, illetve a vezetői megbízással járó lényeges feladatok:</w:t>
      </w:r>
    </w:p>
    <w:p w:rsidR="00162FB6" w:rsidRPr="00C96C26" w:rsidRDefault="00162FB6" w:rsidP="00162FB6">
      <w:pPr>
        <w:jc w:val="both"/>
        <w:rPr>
          <w:rStyle w:val="Kiemels2"/>
          <w:b w:val="0"/>
          <w:bCs w:val="0"/>
          <w:shd w:val="clear" w:color="auto" w:fill="FFFFFF"/>
        </w:rPr>
      </w:pPr>
      <w:r w:rsidRPr="00C96C26">
        <w:br/>
        <w:t>Az intézmény jogszabályok szerinti működtetése, vezetése</w:t>
      </w:r>
      <w:r>
        <w:t>,</w:t>
      </w:r>
      <w:r w:rsidRPr="00C96C26">
        <w:t xml:space="preserve"> </w:t>
      </w:r>
      <w:r>
        <w:t xml:space="preserve">és </w:t>
      </w:r>
      <w:r w:rsidRPr="00C96C26">
        <w:t xml:space="preserve">az alapító okirat szerinti feladatok ellátása. A Művelődési </w:t>
      </w:r>
      <w:r>
        <w:t>Központ</w:t>
      </w:r>
      <w:r w:rsidRPr="00C96C26">
        <w:t>/</w:t>
      </w:r>
      <w:r>
        <w:t>Könyvtár</w:t>
      </w:r>
      <w:r w:rsidRPr="00C96C26">
        <w:t xml:space="preserve"> tevékenységének szakmai irányítása, rendezvény</w:t>
      </w:r>
      <w:r>
        <w:t xml:space="preserve">ek </w:t>
      </w:r>
      <w:r w:rsidRPr="00C96C26">
        <w:t>szervezése, (kiállítások, fesztiválok, zenei rendezvények szervezése)</w:t>
      </w:r>
      <w:r>
        <w:t>, helyi ünnepekhez kötődő rendezvények szervezése</w:t>
      </w:r>
      <w:r w:rsidRPr="00C96C26">
        <w:t>. Munkahelyi, iskolai szabadidő szervezés, közösségfejlesztés, térségi kulturális kapcsolatok fejlesztése, a községi hagyományok ápolása.</w:t>
      </w:r>
      <w:r w:rsidRPr="00C96C26">
        <w:br/>
      </w:r>
    </w:p>
    <w:p w:rsidR="00162FB6" w:rsidRPr="00C96C26" w:rsidRDefault="00162FB6" w:rsidP="00162FB6">
      <w:pPr>
        <w:rPr>
          <w:rStyle w:val="Kiemels2"/>
          <w:shd w:val="clear" w:color="auto" w:fill="FFFFFF"/>
        </w:rPr>
      </w:pPr>
      <w:r w:rsidRPr="00C96C26">
        <w:rPr>
          <w:rStyle w:val="Kiemels2"/>
          <w:shd w:val="clear" w:color="auto" w:fill="FFFFFF"/>
        </w:rPr>
        <w:t>Illetmény és juttatások:</w:t>
      </w:r>
      <w:r w:rsidRPr="00C96C26">
        <w:br/>
      </w:r>
      <w:r w:rsidRPr="00C96C26">
        <w:br/>
      </w:r>
      <w:r w:rsidRPr="00C96C26">
        <w:rPr>
          <w:shd w:val="clear" w:color="auto" w:fill="FFFFFF"/>
        </w:rPr>
        <w:t xml:space="preserve">Az illetmény megállapítására és a juttatásokra </w:t>
      </w:r>
      <w:r w:rsidRPr="00C96C26">
        <w:rPr>
          <w:bCs/>
          <w:iCs/>
          <w:spacing w:val="-5"/>
          <w:kern w:val="36"/>
        </w:rPr>
        <w:t>a Közalkalmazottak jogállásáról szóló 1992. évi XXXIII. törvény</w:t>
      </w:r>
      <w:r w:rsidRPr="00C96C26">
        <w:rPr>
          <w:shd w:val="clear" w:color="auto" w:fill="FFFFFF"/>
        </w:rPr>
        <w:t>rendelkezései az irányadók.</w:t>
      </w:r>
      <w:r w:rsidRPr="00C96C26">
        <w:br/>
      </w:r>
      <w:r w:rsidRPr="00C96C26">
        <w:rPr>
          <w:shd w:val="clear" w:color="auto" w:fill="FFFFFF"/>
        </w:rPr>
        <w:t>                        </w:t>
      </w:r>
      <w:r w:rsidRPr="00C96C26">
        <w:br/>
      </w:r>
      <w:r w:rsidRPr="00C96C26">
        <w:rPr>
          <w:rStyle w:val="Kiemels2"/>
          <w:shd w:val="clear" w:color="auto" w:fill="FFFFFF"/>
        </w:rPr>
        <w:t>Pályázati feltételek:</w:t>
      </w:r>
    </w:p>
    <w:p w:rsidR="00162FB6" w:rsidRDefault="00162FB6" w:rsidP="00162FB6">
      <w:pPr>
        <w:pStyle w:val="Listaszerbekezds"/>
        <w:numPr>
          <w:ilvl w:val="0"/>
          <w:numId w:val="1"/>
        </w:numPr>
        <w:jc w:val="both"/>
      </w:pPr>
      <w:r w:rsidRPr="00C96C26">
        <w:t xml:space="preserve">Főiskola, </w:t>
      </w:r>
      <w:r>
        <w:t>a</w:t>
      </w:r>
      <w:r w:rsidRPr="00C96C26">
        <w:t xml:space="preserve"> Pályázónak rendelkeznie kell a közalkalmazottak jogállásáról szóló 1992. évi XXXIII. törvény és annak végrehajtásáról a művészeti, a közművelődési és a közgyűjteményi területen foglalkoztatott közalkalmazottak jogviszonyával összefüggő egyes kérdések rendezéséről szóló 150/1992. (XI. 20.) Korm. rendelet előírásaiban szereplő, és a vezetői megbízáshoz szükséges 6/</w:t>
      </w:r>
      <w:proofErr w:type="gramStart"/>
      <w:r w:rsidRPr="00C96C26">
        <w:t>A</w:t>
      </w:r>
      <w:proofErr w:type="gramEnd"/>
      <w:r w:rsidRPr="00C96C26">
        <w:t xml:space="preserve">., 6/B., 6/G. </w:t>
      </w:r>
      <w:r>
        <w:t>szakaszaiban</w:t>
      </w:r>
      <w:r w:rsidRPr="00C96C26">
        <w:t xml:space="preserve"> előírt feltételekkel. - Magasabb vezetői megbízást az kaphat, aki a munkáltatóval közalkalmazotti jogviszonyt létesít, vagy a megbízással egyidejűleg közalkalmazotti munkakörbe kinevezhető</w:t>
      </w:r>
    </w:p>
    <w:p w:rsidR="00162FB6" w:rsidRDefault="00162FB6" w:rsidP="00162FB6">
      <w:pPr>
        <w:pStyle w:val="Listaszerbekezds"/>
        <w:numPr>
          <w:ilvl w:val="0"/>
          <w:numId w:val="1"/>
        </w:numPr>
        <w:jc w:val="both"/>
      </w:pPr>
      <w:r w:rsidRPr="00C96C26">
        <w:t>Vagyonnyilatkozat tételi eljárás lefolytatása</w:t>
      </w:r>
      <w:r>
        <w:t xml:space="preserve"> </w:t>
      </w:r>
    </w:p>
    <w:p w:rsidR="00162FB6" w:rsidRDefault="00162FB6" w:rsidP="00162FB6">
      <w:pPr>
        <w:pStyle w:val="Listaszerbekezds"/>
        <w:numPr>
          <w:ilvl w:val="0"/>
          <w:numId w:val="1"/>
        </w:numPr>
        <w:jc w:val="both"/>
      </w:pPr>
      <w:r w:rsidRPr="00C96C26">
        <w:t>Magyar állampolgárság</w:t>
      </w:r>
    </w:p>
    <w:p w:rsidR="00162FB6" w:rsidRDefault="00162FB6" w:rsidP="00162FB6">
      <w:pPr>
        <w:pStyle w:val="Listaszerbekezds"/>
        <w:numPr>
          <w:ilvl w:val="0"/>
          <w:numId w:val="1"/>
        </w:numPr>
        <w:jc w:val="both"/>
      </w:pPr>
      <w:r>
        <w:t>B</w:t>
      </w:r>
      <w:r w:rsidRPr="00C96C26">
        <w:t>üntetlen előélet</w:t>
      </w:r>
    </w:p>
    <w:p w:rsidR="00162FB6" w:rsidRPr="00C96C26" w:rsidRDefault="00162FB6" w:rsidP="00162FB6">
      <w:pPr>
        <w:pStyle w:val="Listaszerbekezds"/>
        <w:numPr>
          <w:ilvl w:val="0"/>
          <w:numId w:val="1"/>
        </w:numPr>
        <w:jc w:val="both"/>
      </w:pPr>
      <w:r>
        <w:t>C</w:t>
      </w:r>
      <w:r w:rsidRPr="00C96C26">
        <w:t>selekvőképessé</w:t>
      </w:r>
      <w:r>
        <w:t>g</w:t>
      </w:r>
    </w:p>
    <w:p w:rsidR="00162FB6" w:rsidRPr="00C96C26" w:rsidRDefault="00162FB6" w:rsidP="00162FB6">
      <w:pPr>
        <w:jc w:val="both"/>
        <w:rPr>
          <w:rStyle w:val="Kiemels2"/>
          <w:shd w:val="clear" w:color="auto" w:fill="FFFFFF"/>
        </w:rPr>
      </w:pPr>
    </w:p>
    <w:p w:rsidR="00162FB6" w:rsidRPr="00C96C26" w:rsidRDefault="00162FB6" w:rsidP="00162FB6">
      <w:pPr>
        <w:rPr>
          <w:rStyle w:val="Kiemels2"/>
          <w:shd w:val="clear" w:color="auto" w:fill="FFFFFF"/>
        </w:rPr>
      </w:pPr>
    </w:p>
    <w:p w:rsidR="00162FB6" w:rsidRPr="00C96C26" w:rsidRDefault="00162FB6" w:rsidP="00162FB6">
      <w:pPr>
        <w:rPr>
          <w:rStyle w:val="Kiemels2"/>
          <w:shd w:val="clear" w:color="auto" w:fill="FFFFFF"/>
        </w:rPr>
      </w:pPr>
    </w:p>
    <w:p w:rsidR="00162FB6" w:rsidRPr="00C96C26" w:rsidRDefault="00162FB6" w:rsidP="00162FB6">
      <w:pPr>
        <w:rPr>
          <w:rStyle w:val="Kiemels2"/>
          <w:shd w:val="clear" w:color="auto" w:fill="FFFFFF"/>
        </w:rPr>
      </w:pPr>
      <w:r w:rsidRPr="00C96C26">
        <w:rPr>
          <w:rStyle w:val="Kiemels2"/>
          <w:shd w:val="clear" w:color="auto" w:fill="FFFFFF"/>
        </w:rPr>
        <w:t>A pályázat elbírálásánál előnyt jelent:</w:t>
      </w:r>
    </w:p>
    <w:p w:rsidR="00162FB6" w:rsidRDefault="00162FB6" w:rsidP="00162FB6">
      <w:pPr>
        <w:spacing w:before="284"/>
        <w:jc w:val="both"/>
      </w:pPr>
      <w:r w:rsidRPr="00C96C26">
        <w:t>Vezetői gyakorlat</w:t>
      </w:r>
    </w:p>
    <w:p w:rsidR="00162FB6" w:rsidRPr="00C96C26" w:rsidRDefault="00162FB6" w:rsidP="00162FB6">
      <w:pPr>
        <w:spacing w:before="284"/>
        <w:jc w:val="both"/>
      </w:pPr>
      <w:r w:rsidRPr="00C96C26">
        <w:t>MS Office felhasználói szintű ismerete</w:t>
      </w:r>
    </w:p>
    <w:p w:rsidR="00162FB6" w:rsidRPr="00C96C26" w:rsidRDefault="00162FB6" w:rsidP="00162FB6">
      <w:pPr>
        <w:rPr>
          <w:rStyle w:val="Kiemels2"/>
          <w:b w:val="0"/>
          <w:bCs w:val="0"/>
        </w:rPr>
      </w:pPr>
    </w:p>
    <w:p w:rsidR="00162FB6" w:rsidRPr="00C96C26" w:rsidRDefault="00162FB6" w:rsidP="00162FB6">
      <w:pPr>
        <w:rPr>
          <w:rStyle w:val="Kiemels2"/>
          <w:shd w:val="clear" w:color="auto" w:fill="FFFFFF"/>
        </w:rPr>
      </w:pPr>
      <w:r w:rsidRPr="00C96C26">
        <w:rPr>
          <w:rStyle w:val="Kiemels2"/>
          <w:shd w:val="clear" w:color="auto" w:fill="FFFFFF"/>
        </w:rPr>
        <w:t>A pályázat részeként benyújtandó iratok, igazolások:</w:t>
      </w:r>
    </w:p>
    <w:p w:rsidR="00162FB6" w:rsidRPr="00C96C26" w:rsidRDefault="00162FB6" w:rsidP="00162FB6">
      <w:pPr>
        <w:pStyle w:val="Listaszerbekezds"/>
        <w:numPr>
          <w:ilvl w:val="0"/>
          <w:numId w:val="2"/>
        </w:numPr>
        <w:jc w:val="both"/>
      </w:pPr>
      <w:r w:rsidRPr="00C96C26">
        <w:t xml:space="preserve">A végzettséget igazoló </w:t>
      </w:r>
      <w:proofErr w:type="gramStart"/>
      <w:r w:rsidRPr="00C96C26">
        <w:t>okirat(</w:t>
      </w:r>
      <w:proofErr w:type="gramEnd"/>
      <w:r w:rsidRPr="00C96C26">
        <w:t>ok) másolata (Az eredeti okmány(ok) a személyes meghallgatáson bemutatandók)</w:t>
      </w:r>
    </w:p>
    <w:p w:rsidR="00162FB6" w:rsidRPr="00C96C26" w:rsidRDefault="00162FB6" w:rsidP="00162FB6">
      <w:pPr>
        <w:pStyle w:val="Listaszerbekezds"/>
        <w:numPr>
          <w:ilvl w:val="0"/>
          <w:numId w:val="2"/>
        </w:numPr>
        <w:jc w:val="both"/>
      </w:pPr>
      <w:r w:rsidRPr="00C96C26">
        <w:t>Fényképes részletes szakmai önéletrajz</w:t>
      </w:r>
    </w:p>
    <w:p w:rsidR="00162FB6" w:rsidRPr="00C96C26" w:rsidRDefault="00162FB6" w:rsidP="00162FB6">
      <w:pPr>
        <w:pStyle w:val="Listaszerbekezds"/>
        <w:numPr>
          <w:ilvl w:val="0"/>
          <w:numId w:val="2"/>
        </w:numPr>
        <w:jc w:val="both"/>
      </w:pPr>
      <w:r w:rsidRPr="00C96C26">
        <w:t>Az intézmény vezetésére vonatkozó vezetői program, a szakmai helyzetelemzésre épülő fejlesztési elképzelések</w:t>
      </w:r>
    </w:p>
    <w:p w:rsidR="00162FB6" w:rsidRPr="00C96C26" w:rsidRDefault="00162FB6" w:rsidP="00162FB6">
      <w:pPr>
        <w:pStyle w:val="Listaszerbekezds"/>
        <w:numPr>
          <w:ilvl w:val="0"/>
          <w:numId w:val="2"/>
        </w:numPr>
        <w:jc w:val="both"/>
      </w:pPr>
      <w:r w:rsidRPr="00C96C26">
        <w:t>Az államháztartási és vezetési ismereteket nyújtó tanfolyam elvégzéséről szóló okirat másolata, annak hiányában nyilatkozat arról, hogy a tanfolyamot a megbízás kezdetétől számított két éven belül elvégzi</w:t>
      </w:r>
    </w:p>
    <w:p w:rsidR="00162FB6" w:rsidRPr="00C96C26" w:rsidRDefault="00162FB6" w:rsidP="00162FB6">
      <w:pPr>
        <w:pStyle w:val="Listaszerbekezds"/>
        <w:numPr>
          <w:ilvl w:val="0"/>
          <w:numId w:val="2"/>
        </w:numPr>
        <w:jc w:val="both"/>
      </w:pPr>
      <w:r w:rsidRPr="00C96C26">
        <w:t>Szakmai gyakorlat meglétét igazoló munkahelyi okiratok másolata.</w:t>
      </w:r>
    </w:p>
    <w:p w:rsidR="00162FB6" w:rsidRPr="00C96C26" w:rsidRDefault="00162FB6" w:rsidP="00162FB6">
      <w:pPr>
        <w:pStyle w:val="Listaszerbekezds"/>
        <w:numPr>
          <w:ilvl w:val="0"/>
          <w:numId w:val="2"/>
        </w:numPr>
        <w:jc w:val="both"/>
      </w:pPr>
      <w:r w:rsidRPr="00C96C26">
        <w:t>3 hónapnál nem régebbi erkölcsi bizonyítvány</w:t>
      </w:r>
    </w:p>
    <w:p w:rsidR="00162FB6" w:rsidRPr="00C96C26" w:rsidRDefault="00162FB6" w:rsidP="00162FB6">
      <w:pPr>
        <w:pStyle w:val="Listaszerbekezds"/>
        <w:numPr>
          <w:ilvl w:val="0"/>
          <w:numId w:val="2"/>
        </w:numPr>
        <w:jc w:val="both"/>
      </w:pPr>
      <w:r w:rsidRPr="00C96C26">
        <w:t>Nyilatkozat a vagyonnyilatkozat-tételi kötelezettség teljesítésének vállalásáról.</w:t>
      </w:r>
    </w:p>
    <w:p w:rsidR="00162FB6" w:rsidRPr="00C96C26" w:rsidRDefault="00162FB6" w:rsidP="00162FB6">
      <w:pPr>
        <w:pStyle w:val="Listaszerbekezds"/>
        <w:numPr>
          <w:ilvl w:val="0"/>
          <w:numId w:val="2"/>
        </w:numPr>
        <w:jc w:val="both"/>
      </w:pPr>
      <w:r w:rsidRPr="00C96C26">
        <w:t>Nyilatkozat arról, hogy a pályázati anyagban foglalt személyes adatainak a pályázati eljárással összefüggő kezeléséhez hozzájárul</w:t>
      </w:r>
    </w:p>
    <w:p w:rsidR="00162FB6" w:rsidRPr="00C96C26" w:rsidRDefault="00162FB6" w:rsidP="00162FB6">
      <w:pPr>
        <w:pStyle w:val="Listaszerbekezds"/>
        <w:numPr>
          <w:ilvl w:val="0"/>
          <w:numId w:val="2"/>
        </w:numPr>
        <w:jc w:val="both"/>
      </w:pPr>
      <w:r w:rsidRPr="00C96C26">
        <w:t>Nyilatkozat arról, hogy a pályázati anyagot a pályázatot véleményező és elbíráló testület tagjai is megismerhetik</w:t>
      </w:r>
    </w:p>
    <w:p w:rsidR="00162FB6" w:rsidRPr="00C96C26" w:rsidRDefault="00162FB6" w:rsidP="00162FB6">
      <w:r w:rsidRPr="00C96C26">
        <w:br/>
      </w:r>
    </w:p>
    <w:p w:rsidR="00162FB6" w:rsidRPr="00C96C26" w:rsidRDefault="00162FB6" w:rsidP="00162FB6">
      <w:pPr>
        <w:rPr>
          <w:shd w:val="clear" w:color="auto" w:fill="FFFFFF"/>
        </w:rPr>
      </w:pPr>
      <w:r w:rsidRPr="00C96C26">
        <w:rPr>
          <w:rStyle w:val="Kiemels2"/>
          <w:shd w:val="clear" w:color="auto" w:fill="FFFFFF"/>
        </w:rPr>
        <w:t xml:space="preserve">A munkakör </w:t>
      </w:r>
      <w:proofErr w:type="spellStart"/>
      <w:r w:rsidRPr="00C96C26">
        <w:rPr>
          <w:rStyle w:val="Kiemels2"/>
          <w:shd w:val="clear" w:color="auto" w:fill="FFFFFF"/>
        </w:rPr>
        <w:t>betölthetőségének</w:t>
      </w:r>
      <w:proofErr w:type="spellEnd"/>
      <w:r w:rsidRPr="00C96C26">
        <w:rPr>
          <w:rStyle w:val="Kiemels2"/>
          <w:shd w:val="clear" w:color="auto" w:fill="FFFFFF"/>
        </w:rPr>
        <w:t xml:space="preserve"> időpontja:</w:t>
      </w:r>
      <w:r>
        <w:rPr>
          <w:rStyle w:val="Kiemels2"/>
          <w:shd w:val="clear" w:color="auto" w:fill="FFFFFF"/>
        </w:rPr>
        <w:t xml:space="preserve"> </w:t>
      </w:r>
      <w:r w:rsidRPr="00C96C26">
        <w:rPr>
          <w:rStyle w:val="Kiemels2"/>
          <w:shd w:val="clear" w:color="auto" w:fill="FFFFFF"/>
        </w:rPr>
        <w:t>2019. június 01.</w:t>
      </w:r>
      <w:r w:rsidRPr="00C96C26">
        <w:br/>
      </w:r>
      <w:r w:rsidRPr="00C96C26">
        <w:br/>
      </w:r>
      <w:proofErr w:type="gramStart"/>
      <w:r w:rsidRPr="00C96C26">
        <w:rPr>
          <w:rStyle w:val="Kiemels2"/>
          <w:shd w:val="clear" w:color="auto" w:fill="FFFFFF"/>
        </w:rPr>
        <w:t>A</w:t>
      </w:r>
      <w:proofErr w:type="gramEnd"/>
      <w:r w:rsidRPr="00C96C26">
        <w:rPr>
          <w:rStyle w:val="Kiemels2"/>
          <w:shd w:val="clear" w:color="auto" w:fill="FFFFFF"/>
        </w:rPr>
        <w:t xml:space="preserve"> pályázat benyújtásának határideje:</w:t>
      </w:r>
      <w:r w:rsidRPr="00C96C26">
        <w:rPr>
          <w:shd w:val="clear" w:color="auto" w:fill="FFFFFF"/>
        </w:rPr>
        <w:t> 2018. november 05.</w:t>
      </w:r>
      <w:r w:rsidRPr="00C96C26">
        <w:br/>
      </w:r>
      <w:r w:rsidRPr="00C96C26">
        <w:br/>
      </w:r>
      <w:r w:rsidRPr="00C96C26">
        <w:rPr>
          <w:rStyle w:val="Kiemels2"/>
          <w:shd w:val="clear" w:color="auto" w:fill="FFFFFF"/>
        </w:rPr>
        <w:t>A pályázat elbírálásának határideje:</w:t>
      </w:r>
      <w:r w:rsidRPr="00C96C26">
        <w:rPr>
          <w:shd w:val="clear" w:color="auto" w:fill="FFFFFF"/>
        </w:rPr>
        <w:t> 2018. december 05.</w:t>
      </w:r>
    </w:p>
    <w:p w:rsidR="00162FB6" w:rsidRPr="00C96C26" w:rsidRDefault="00162FB6" w:rsidP="00162FB6">
      <w:pPr>
        <w:ind w:right="-2"/>
        <w:outlineLvl w:val="0"/>
        <w:rPr>
          <w:b/>
        </w:rPr>
      </w:pPr>
    </w:p>
    <w:p w:rsidR="00162FB6" w:rsidRPr="00C96C26" w:rsidRDefault="00162FB6" w:rsidP="00162FB6">
      <w:pPr>
        <w:ind w:right="-2"/>
        <w:outlineLvl w:val="0"/>
        <w:rPr>
          <w:b/>
        </w:rPr>
      </w:pPr>
      <w:r w:rsidRPr="00C96C26">
        <w:rPr>
          <w:b/>
        </w:rPr>
        <w:t>A pályázatok benyújtásának módja, helye:</w:t>
      </w:r>
    </w:p>
    <w:p w:rsidR="00162FB6" w:rsidRPr="00C96C26" w:rsidRDefault="00162FB6" w:rsidP="00162FB6">
      <w:pPr>
        <w:ind w:right="-2"/>
        <w:outlineLvl w:val="0"/>
        <w:rPr>
          <w:b/>
        </w:rPr>
      </w:pPr>
    </w:p>
    <w:p w:rsidR="00162FB6" w:rsidRPr="00C96C26" w:rsidRDefault="00162FB6" w:rsidP="00162FB6">
      <w:pPr>
        <w:ind w:right="-2"/>
        <w:jc w:val="both"/>
      </w:pPr>
      <w:r w:rsidRPr="00C96C26">
        <w:t>A pályázatokat egy példányban, személyesen vagy postai úton zárt borítékban lehet benyújtani</w:t>
      </w:r>
      <w:r>
        <w:t xml:space="preserve"> </w:t>
      </w:r>
      <w:r w:rsidRPr="00C96C26">
        <w:t>Törtel Község Önkormányzata címére (2747 Törtel, Szent István tér 1. szám). A borítékra kérjük ráírni: „Igazgató (Magasabb vezető)”.</w:t>
      </w:r>
    </w:p>
    <w:p w:rsidR="00162FB6" w:rsidRPr="00C96C26" w:rsidRDefault="00162FB6" w:rsidP="00162FB6">
      <w:pPr>
        <w:ind w:right="-2"/>
        <w:jc w:val="both"/>
        <w:outlineLvl w:val="0"/>
      </w:pPr>
      <w:r w:rsidRPr="00C96C26">
        <w:t xml:space="preserve">A pályázattal kapcsolatban további </w:t>
      </w:r>
      <w:proofErr w:type="gramStart"/>
      <w:r w:rsidRPr="00C96C26">
        <w:t>információt</w:t>
      </w:r>
      <w:proofErr w:type="gramEnd"/>
      <w:r w:rsidRPr="00C96C26">
        <w:t xml:space="preserve"> Godó Tibor polgármester nyújt az 53/576-010-es telefonszámon.</w:t>
      </w:r>
    </w:p>
    <w:p w:rsidR="00162FB6" w:rsidRPr="00C96C26" w:rsidRDefault="00162FB6" w:rsidP="00162FB6">
      <w:pPr>
        <w:ind w:right="-2"/>
        <w:outlineLvl w:val="0"/>
        <w:rPr>
          <w:b/>
        </w:rPr>
      </w:pPr>
    </w:p>
    <w:p w:rsidR="00162FB6" w:rsidRPr="00C96C26" w:rsidRDefault="00162FB6" w:rsidP="00162FB6">
      <w:pPr>
        <w:ind w:right="-2"/>
        <w:outlineLvl w:val="0"/>
        <w:rPr>
          <w:b/>
        </w:rPr>
      </w:pPr>
      <w:r w:rsidRPr="00C96C26">
        <w:rPr>
          <w:b/>
        </w:rPr>
        <w:t>A pályázatok elbírálásának módja:</w:t>
      </w:r>
    </w:p>
    <w:p w:rsidR="00162FB6" w:rsidRPr="00C96C26" w:rsidRDefault="00162FB6" w:rsidP="00162FB6">
      <w:pPr>
        <w:ind w:right="-2"/>
      </w:pPr>
    </w:p>
    <w:p w:rsidR="00162FB6" w:rsidRPr="00C96C26" w:rsidRDefault="00162FB6" w:rsidP="00162FB6">
      <w:pPr>
        <w:ind w:right="-2"/>
        <w:jc w:val="both"/>
      </w:pPr>
      <w:r w:rsidRPr="00C96C26">
        <w:t xml:space="preserve">A pályázat nyerteséről Törtel Község Önkormányzata Képviselő-testülete dönt. </w:t>
      </w:r>
    </w:p>
    <w:p w:rsidR="00162FB6" w:rsidRPr="00C96C26" w:rsidRDefault="00162FB6" w:rsidP="00162FB6">
      <w:pPr>
        <w:ind w:right="-2"/>
        <w:jc w:val="both"/>
        <w:rPr>
          <w:b/>
          <w:i/>
        </w:rPr>
      </w:pPr>
      <w:r w:rsidRPr="00C96C26">
        <w:t>Törtel Község Önkormányzata Képviselő-testülete fenntartatja magának a jogot, hogy a pályázatot eredménytelennek nyilvánítsa. A pályázatok elbírálásának eredményéről a pályázók tájékoztatást kapnak.</w:t>
      </w:r>
    </w:p>
    <w:p w:rsidR="001A07A1" w:rsidRDefault="001A07A1">
      <w:bookmarkStart w:id="0" w:name="_GoBack"/>
      <w:bookmarkEnd w:id="0"/>
    </w:p>
    <w:sectPr w:rsidR="001A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A671C"/>
    <w:multiLevelType w:val="hybridMultilevel"/>
    <w:tmpl w:val="F04AD3B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64DB630F"/>
    <w:multiLevelType w:val="hybridMultilevel"/>
    <w:tmpl w:val="62329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B6"/>
    <w:rsid w:val="00162FB6"/>
    <w:rsid w:val="001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C7FE-879B-458F-A01F-44A30723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62FB6"/>
    <w:rPr>
      <w:b/>
      <w:bCs/>
    </w:rPr>
  </w:style>
  <w:style w:type="paragraph" w:styleId="Listaszerbekezds">
    <w:name w:val="List Paragraph"/>
    <w:basedOn w:val="Norml"/>
    <w:uiPriority w:val="34"/>
    <w:qFormat/>
    <w:rsid w:val="00162F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62F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2FB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2018-10-03T12:18:00Z</cp:lastPrinted>
  <dcterms:created xsi:type="dcterms:W3CDTF">2018-10-03T12:18:00Z</dcterms:created>
  <dcterms:modified xsi:type="dcterms:W3CDTF">2018-10-03T12:18:00Z</dcterms:modified>
</cp:coreProperties>
</file>