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AD14D" w14:textId="4D273D32" w:rsidR="00E73717" w:rsidRPr="00E73717" w:rsidRDefault="00E73717" w:rsidP="00E737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3717">
        <w:rPr>
          <w:rFonts w:ascii="Times New Roman" w:hAnsi="Times New Roman" w:cs="Times New Roman"/>
          <w:b/>
          <w:bCs/>
          <w:sz w:val="24"/>
          <w:szCs w:val="24"/>
        </w:rPr>
        <w:t>KÖZLEKEDÉS-TÖRTEL ÉS TÉRSÉGE</w:t>
      </w:r>
    </w:p>
    <w:p w14:paraId="390E78C7" w14:textId="2B18722C" w:rsidR="000D2BD4" w:rsidRPr="005C576F" w:rsidRDefault="005C576F" w:rsidP="005C576F">
      <w:pPr>
        <w:jc w:val="both"/>
        <w:rPr>
          <w:rFonts w:ascii="Times New Roman" w:hAnsi="Times New Roman" w:cs="Times New Roman"/>
          <w:sz w:val="24"/>
          <w:szCs w:val="24"/>
        </w:rPr>
      </w:pPr>
      <w:r w:rsidRPr="005C576F">
        <w:rPr>
          <w:rFonts w:ascii="Times New Roman" w:hAnsi="Times New Roman" w:cs="Times New Roman"/>
          <w:sz w:val="24"/>
          <w:szCs w:val="24"/>
        </w:rPr>
        <w:t xml:space="preserve">Törtel község Pest megye dél-keleti részén, Abonytól dél-nyugatra található. A község 18 km-es környezetében Abony, Cegléd, </w:t>
      </w:r>
      <w:r w:rsidR="00E73717">
        <w:rPr>
          <w:rFonts w:ascii="Times New Roman" w:hAnsi="Times New Roman" w:cs="Times New Roman"/>
          <w:sz w:val="24"/>
          <w:szCs w:val="24"/>
        </w:rPr>
        <w:t xml:space="preserve">Jászkarajenő, </w:t>
      </w:r>
      <w:r w:rsidR="0099005E">
        <w:rPr>
          <w:rFonts w:ascii="Times New Roman" w:hAnsi="Times New Roman" w:cs="Times New Roman"/>
          <w:sz w:val="24"/>
          <w:szCs w:val="24"/>
        </w:rPr>
        <w:t>Kocsér</w:t>
      </w:r>
      <w:r w:rsidR="0099005E">
        <w:rPr>
          <w:rFonts w:ascii="Times New Roman" w:hAnsi="Times New Roman" w:cs="Times New Roman"/>
          <w:sz w:val="24"/>
          <w:szCs w:val="24"/>
        </w:rPr>
        <w:t>,</w:t>
      </w:r>
      <w:r w:rsidR="0099005E" w:rsidRPr="005C576F">
        <w:rPr>
          <w:rFonts w:ascii="Times New Roman" w:hAnsi="Times New Roman" w:cs="Times New Roman"/>
          <w:sz w:val="24"/>
          <w:szCs w:val="24"/>
        </w:rPr>
        <w:t xml:space="preserve"> </w:t>
      </w:r>
      <w:r w:rsidR="0099005E" w:rsidRPr="005C576F">
        <w:rPr>
          <w:rFonts w:ascii="Times New Roman" w:hAnsi="Times New Roman" w:cs="Times New Roman"/>
          <w:sz w:val="24"/>
          <w:szCs w:val="24"/>
        </w:rPr>
        <w:t>Kőröstetétlen</w:t>
      </w:r>
      <w:r w:rsidR="0099005E">
        <w:rPr>
          <w:rFonts w:ascii="Times New Roman" w:hAnsi="Times New Roman" w:cs="Times New Roman"/>
          <w:sz w:val="24"/>
          <w:szCs w:val="24"/>
        </w:rPr>
        <w:t>,</w:t>
      </w:r>
      <w:r w:rsidR="0099005E" w:rsidRPr="005C576F">
        <w:rPr>
          <w:rFonts w:ascii="Times New Roman" w:hAnsi="Times New Roman" w:cs="Times New Roman"/>
          <w:sz w:val="24"/>
          <w:szCs w:val="24"/>
        </w:rPr>
        <w:t xml:space="preserve"> </w:t>
      </w:r>
      <w:r w:rsidRPr="005C576F">
        <w:rPr>
          <w:rFonts w:ascii="Times New Roman" w:hAnsi="Times New Roman" w:cs="Times New Roman"/>
          <w:sz w:val="24"/>
          <w:szCs w:val="24"/>
        </w:rPr>
        <w:t>Nagykőrös</w:t>
      </w:r>
      <w:r w:rsidR="00A02895">
        <w:rPr>
          <w:rFonts w:ascii="Times New Roman" w:hAnsi="Times New Roman" w:cs="Times New Roman"/>
          <w:sz w:val="24"/>
          <w:szCs w:val="24"/>
        </w:rPr>
        <w:t xml:space="preserve"> </w:t>
      </w:r>
      <w:r w:rsidR="0099005E">
        <w:rPr>
          <w:rFonts w:ascii="Times New Roman" w:hAnsi="Times New Roman" w:cs="Times New Roman"/>
          <w:sz w:val="24"/>
          <w:szCs w:val="24"/>
        </w:rPr>
        <w:t xml:space="preserve">és </w:t>
      </w:r>
      <w:r w:rsidR="00CD3BB8">
        <w:rPr>
          <w:rFonts w:ascii="Times New Roman" w:hAnsi="Times New Roman" w:cs="Times New Roman"/>
          <w:sz w:val="24"/>
          <w:szCs w:val="24"/>
        </w:rPr>
        <w:t>Nyársapát</w:t>
      </w:r>
      <w:r w:rsidR="0003280F">
        <w:rPr>
          <w:rFonts w:ascii="Times New Roman" w:hAnsi="Times New Roman" w:cs="Times New Roman"/>
          <w:sz w:val="24"/>
          <w:szCs w:val="24"/>
        </w:rPr>
        <w:t xml:space="preserve"> </w:t>
      </w:r>
      <w:r w:rsidR="001A0098">
        <w:rPr>
          <w:rFonts w:ascii="Times New Roman" w:hAnsi="Times New Roman" w:cs="Times New Roman"/>
          <w:sz w:val="24"/>
          <w:szCs w:val="24"/>
        </w:rPr>
        <w:t xml:space="preserve">települések </w:t>
      </w:r>
      <w:r w:rsidRPr="005C576F">
        <w:rPr>
          <w:rFonts w:ascii="Times New Roman" w:hAnsi="Times New Roman" w:cs="Times New Roman"/>
          <w:sz w:val="24"/>
          <w:szCs w:val="24"/>
        </w:rPr>
        <w:t>található</w:t>
      </w:r>
      <w:r w:rsidR="001A0098">
        <w:rPr>
          <w:rFonts w:ascii="Times New Roman" w:hAnsi="Times New Roman" w:cs="Times New Roman"/>
          <w:sz w:val="24"/>
          <w:szCs w:val="24"/>
        </w:rPr>
        <w:t>k</w:t>
      </w:r>
      <w:r w:rsidRPr="005C576F">
        <w:rPr>
          <w:rFonts w:ascii="Times New Roman" w:hAnsi="Times New Roman" w:cs="Times New Roman"/>
          <w:sz w:val="24"/>
          <w:szCs w:val="24"/>
        </w:rPr>
        <w:t xml:space="preserve">. </w:t>
      </w:r>
      <w:r w:rsidR="005150C7">
        <w:rPr>
          <w:rFonts w:ascii="Times New Roman" w:hAnsi="Times New Roman" w:cs="Times New Roman"/>
          <w:sz w:val="24"/>
          <w:szCs w:val="24"/>
        </w:rPr>
        <w:t>Törtel</w:t>
      </w:r>
      <w:r w:rsidR="00F34CBC">
        <w:rPr>
          <w:rFonts w:ascii="Times New Roman" w:hAnsi="Times New Roman" w:cs="Times New Roman"/>
          <w:sz w:val="24"/>
          <w:szCs w:val="24"/>
        </w:rPr>
        <w:t xml:space="preserve"> </w:t>
      </w:r>
      <w:r w:rsidRPr="005C576F">
        <w:rPr>
          <w:rFonts w:ascii="Times New Roman" w:hAnsi="Times New Roman" w:cs="Times New Roman"/>
          <w:sz w:val="24"/>
          <w:szCs w:val="24"/>
        </w:rPr>
        <w:t>országos közúthálózatba történő becsatlakozását a 4609. jelű Cegléd – Vezseny összekötő út és a 4611. jelű Abony – Nagykőrös összekötő út biztosítja. A tervezett M8. számú autópálya Törtel községtől 2,80 km távolságra fog megépülni déli irányban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576F">
        <w:rPr>
          <w:rFonts w:ascii="Times New Roman" w:hAnsi="Times New Roman" w:cs="Times New Roman"/>
          <w:sz w:val="24"/>
          <w:szCs w:val="24"/>
        </w:rPr>
        <w:t xml:space="preserve"> mely szerepel az országos közútfejlesztési koncepcióban.</w:t>
      </w:r>
    </w:p>
    <w:p w14:paraId="0112DD9F" w14:textId="71D4B564" w:rsidR="005C576F" w:rsidRPr="005C576F" w:rsidRDefault="005C576F" w:rsidP="005C576F">
      <w:pPr>
        <w:jc w:val="both"/>
        <w:rPr>
          <w:rFonts w:ascii="Times New Roman" w:hAnsi="Times New Roman" w:cs="Times New Roman"/>
          <w:sz w:val="24"/>
          <w:szCs w:val="24"/>
        </w:rPr>
      </w:pPr>
      <w:r w:rsidRPr="005C576F">
        <w:rPr>
          <w:rFonts w:ascii="Times New Roman" w:hAnsi="Times New Roman" w:cs="Times New Roman"/>
          <w:sz w:val="24"/>
          <w:szCs w:val="24"/>
        </w:rPr>
        <w:t>Törtel</w:t>
      </w:r>
      <w:r w:rsidR="00A02895">
        <w:rPr>
          <w:rFonts w:ascii="Times New Roman" w:hAnsi="Times New Roman" w:cs="Times New Roman"/>
          <w:sz w:val="24"/>
          <w:szCs w:val="24"/>
        </w:rPr>
        <w:t>re</w:t>
      </w:r>
      <w:r w:rsidRPr="005C576F">
        <w:rPr>
          <w:rFonts w:ascii="Times New Roman" w:hAnsi="Times New Roman" w:cs="Times New Roman"/>
          <w:sz w:val="24"/>
          <w:szCs w:val="24"/>
        </w:rPr>
        <w:t xml:space="preserve"> közúton egyéni- és tömegközlekedési eszközökön </w:t>
      </w:r>
      <w:r w:rsidR="002C7888">
        <w:rPr>
          <w:rFonts w:ascii="Times New Roman" w:hAnsi="Times New Roman" w:cs="Times New Roman"/>
          <w:sz w:val="24"/>
          <w:szCs w:val="24"/>
        </w:rPr>
        <w:t>lehet eljutni</w:t>
      </w:r>
      <w:r w:rsidRPr="005C576F">
        <w:rPr>
          <w:rFonts w:ascii="Times New Roman" w:hAnsi="Times New Roman" w:cs="Times New Roman"/>
          <w:sz w:val="24"/>
          <w:szCs w:val="24"/>
        </w:rPr>
        <w:t>. Az autóbuszjáratok megfelelőek. A távolsági járatok Abony – Törtel, Szolnok – Törtel – Cegléd,</w:t>
      </w:r>
      <w:r w:rsidR="00A02895">
        <w:rPr>
          <w:rFonts w:ascii="Times New Roman" w:hAnsi="Times New Roman" w:cs="Times New Roman"/>
          <w:sz w:val="24"/>
          <w:szCs w:val="24"/>
        </w:rPr>
        <w:t xml:space="preserve"> </w:t>
      </w:r>
      <w:r w:rsidR="00FD732C">
        <w:rPr>
          <w:rFonts w:ascii="Times New Roman" w:hAnsi="Times New Roman" w:cs="Times New Roman"/>
          <w:sz w:val="24"/>
          <w:szCs w:val="24"/>
        </w:rPr>
        <w:t>Cegléd-Vezseny</w:t>
      </w:r>
      <w:r w:rsidR="00763BC5">
        <w:rPr>
          <w:rFonts w:ascii="Times New Roman" w:hAnsi="Times New Roman" w:cs="Times New Roman"/>
          <w:sz w:val="24"/>
          <w:szCs w:val="24"/>
        </w:rPr>
        <w:t xml:space="preserve">, </w:t>
      </w:r>
      <w:r w:rsidRPr="005C576F">
        <w:rPr>
          <w:rFonts w:ascii="Times New Roman" w:hAnsi="Times New Roman" w:cs="Times New Roman"/>
          <w:sz w:val="24"/>
          <w:szCs w:val="24"/>
        </w:rPr>
        <w:t xml:space="preserve">Nagykőrös – Törtel és Kecskemét – Szolnok között közlekednek. Helyi autóbuszjárat nincs. </w:t>
      </w:r>
    </w:p>
    <w:p w14:paraId="60086F11" w14:textId="3D6B74EF" w:rsidR="00A02895" w:rsidRPr="00FC3890" w:rsidRDefault="005C576F" w:rsidP="005C576F">
      <w:pPr>
        <w:jc w:val="both"/>
        <w:rPr>
          <w:rFonts w:ascii="Times New Roman" w:hAnsi="Times New Roman" w:cs="Times New Roman"/>
          <w:sz w:val="24"/>
          <w:szCs w:val="24"/>
        </w:rPr>
      </w:pPr>
      <w:r w:rsidRPr="005C576F">
        <w:rPr>
          <w:rFonts w:ascii="Times New Roman" w:hAnsi="Times New Roman" w:cs="Times New Roman"/>
          <w:sz w:val="24"/>
          <w:szCs w:val="24"/>
        </w:rPr>
        <w:t>A településen vasútvonal nem halad át, a legközelebbi vasúti csatlakozás Cegléden van.</w:t>
      </w:r>
    </w:p>
    <w:sectPr w:rsidR="00A02895" w:rsidRPr="00FC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76F"/>
    <w:rsid w:val="0003280F"/>
    <w:rsid w:val="00046E22"/>
    <w:rsid w:val="000D2BD4"/>
    <w:rsid w:val="001A0098"/>
    <w:rsid w:val="002C7888"/>
    <w:rsid w:val="005150C7"/>
    <w:rsid w:val="005C576F"/>
    <w:rsid w:val="00763BC5"/>
    <w:rsid w:val="00774026"/>
    <w:rsid w:val="0099005E"/>
    <w:rsid w:val="00A02895"/>
    <w:rsid w:val="00CD3BB8"/>
    <w:rsid w:val="00E73717"/>
    <w:rsid w:val="00F34CBC"/>
    <w:rsid w:val="00FC3890"/>
    <w:rsid w:val="00FD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8C68"/>
  <w15:chartTrackingRefBased/>
  <w15:docId w15:val="{61A633E2-7CC2-4FD9-8D1B-E1661E54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Ferencné Czeróczki</dc:creator>
  <cp:keywords/>
  <dc:description/>
  <cp:lastModifiedBy>Ferencné Czeróczki</cp:lastModifiedBy>
  <cp:revision>14</cp:revision>
  <dcterms:created xsi:type="dcterms:W3CDTF">2020-10-12T11:00:00Z</dcterms:created>
  <dcterms:modified xsi:type="dcterms:W3CDTF">2020-10-12T11:11:00Z</dcterms:modified>
</cp:coreProperties>
</file>